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РЕСПУБЛИКА БУРЯТИЯ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           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КУРУМКАНСКИЙ РАЙОН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МУНИЦИПАЛЬНЫЙ АКТ О ВНЕСЕНИИ ИЗМЕНЕНИЙ В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«УЛЮНХАН ЭВЕНКИЙСКОЕ»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ПРИНЯТ РЕШЕНИЕМ СОВЕТА ДЕПУТАТОВ МО «УЛЮНХАН ЭВЕНКИЙСКОЕ»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 МАЯ 2017 ГОДА №XXXV-2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статьями 35, 44, 84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 ФЗ «Об общих принципах организации местного самоуправления в Российской Федерации»,</w:t>
        </w:r>
      </w:hyperlink>
      <w:r>
        <w:rPr>
          <w:rFonts w:ascii="Arial" w:hAnsi="Arial" w:cs="Arial"/>
          <w:color w:val="000000"/>
        </w:rPr>
        <w:t> в целях привидения Устава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соответствие с действующим законодательством, Совет депутатов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решил: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             Внести в Устав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эвенкийское», принятый решением Совета депутатов от 22.12.2014 № XII-1 (в редакции Решения Совета депутатов от 29.04.2016 года № XXV-2) следующие изменения: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пункт 22 статьи 2 Устава «22) осуществление муниципального земельного контроля в границах поселения.» исключить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часть 1 статьи 3 Устава дополнить пунктом 14 следующего содержания: 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Федерации.»;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часть 1 статьи 21 Устава «Полномочия Совета депутатов» дополнить пунктом 14 следующего содержания: «14) назначение депутата представительного органа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предупреждения в виде заключения под стражу или временного отстранения от должности или признания в установленном федеральном законодательством порядке результатов выборов главы поселения недействительными.»;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часть 10 статьи 23 Устава «Глава поселения» изложить в следующей редакции: «10. В случае досрочного прекращения полномочий главы поселения либо применения к нему по решению суда мер процессуального предупреждения в виде заключения под стражу или временного отстранения от должности его полномочия временно исполняет депутат представительного органа поселения.»;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абзац 2 части 2 статьи 32 Устава «Устав поселения» изложить в следующей редакции: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</w:t>
      </w:r>
      <w:r>
        <w:rPr>
          <w:rFonts w:ascii="Arial" w:hAnsi="Arial" w:cs="Arial"/>
          <w:color w:val="000000"/>
        </w:rPr>
        <w:lastRenderedPageBreak/>
        <w:t>устав муниципального образования вносятся изменения в форме точного воспроизведения положений Конституции Российской 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актами.».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             Настоящее решение вступает в силу со дня официального обнародования.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             В порядке, установленном Федеральным законом от 21.07.2005 № 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             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             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             Контроль за исполнением настоящего решения оставляю за собой.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</w:t>
      </w:r>
    </w:p>
    <w:p w:rsidR="005C0BEF" w:rsidRDefault="005C0BEF" w:rsidP="005C0B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Болотов</w:t>
      </w:r>
      <w:proofErr w:type="spellEnd"/>
      <w:r>
        <w:rPr>
          <w:rFonts w:ascii="Arial" w:hAnsi="Arial" w:cs="Arial"/>
          <w:color w:val="000000"/>
        </w:rPr>
        <w:t xml:space="preserve"> Б.О.</w:t>
      </w:r>
    </w:p>
    <w:p w:rsidR="003407D3" w:rsidRDefault="003407D3">
      <w:bookmarkStart w:id="0" w:name="_GoBack"/>
      <w:bookmarkEnd w:id="0"/>
    </w:p>
    <w:sectPr w:rsidR="003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EF"/>
    <w:rsid w:val="003407D3"/>
    <w:rsid w:val="005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D295-D5A7-4ADD-8288-69BAA9C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C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6EE08B8A-E7AC-483F-AB84-028C93BEDB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2024-01-25T05:30:00Z</dcterms:created>
  <dcterms:modified xsi:type="dcterms:W3CDTF">2024-01-25T05:30:00Z</dcterms:modified>
</cp:coreProperties>
</file>