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06" w:rsidRPr="00AF4606" w:rsidRDefault="00AF4606" w:rsidP="00AF4606">
      <w:pPr>
        <w:jc w:val="center"/>
        <w:rPr>
          <w:b/>
        </w:rPr>
      </w:pPr>
      <w:bookmarkStart w:id="0" w:name="_GoBack"/>
      <w:bookmarkEnd w:id="0"/>
      <w:r w:rsidRPr="00AF4606">
        <w:rPr>
          <w:b/>
        </w:rPr>
        <w:t>СОВЕТ ДЕПУТАТОВ</w:t>
      </w:r>
    </w:p>
    <w:p w:rsidR="00AF4606" w:rsidRPr="00AF4606" w:rsidRDefault="00AF4606" w:rsidP="00AF4606">
      <w:pPr>
        <w:jc w:val="center"/>
        <w:rPr>
          <w:b/>
        </w:rPr>
      </w:pPr>
      <w:r w:rsidRPr="00AF4606">
        <w:rPr>
          <w:b/>
        </w:rPr>
        <w:t xml:space="preserve"> МУНИЦИПАЛЬНОГО ОБРАЗОВАНИЯ</w:t>
      </w:r>
    </w:p>
    <w:p w:rsidR="00AF4606" w:rsidRPr="00AF4606" w:rsidRDefault="00AF4606" w:rsidP="00AF4606">
      <w:pPr>
        <w:jc w:val="center"/>
        <w:rPr>
          <w:b/>
        </w:rPr>
      </w:pPr>
      <w:r w:rsidRPr="00AF4606">
        <w:rPr>
          <w:b/>
        </w:rPr>
        <w:t>СЕЛЬСКОЕ ПОСЕЛЕНИЕ</w:t>
      </w:r>
    </w:p>
    <w:p w:rsidR="00AF4606" w:rsidRPr="00AF4606" w:rsidRDefault="00AF4606" w:rsidP="00AF4606">
      <w:pPr>
        <w:jc w:val="center"/>
        <w:rPr>
          <w:b/>
        </w:rPr>
      </w:pPr>
      <w:r w:rsidRPr="00AF4606">
        <w:rPr>
          <w:b/>
        </w:rPr>
        <w:t xml:space="preserve"> «УЛЮНХАН ЭВЕНКИЙСКОЕ»</w:t>
      </w:r>
    </w:p>
    <w:p w:rsidR="00AF4606" w:rsidRPr="00AF4606" w:rsidRDefault="00DE4B99" w:rsidP="00AF4606">
      <w:pPr>
        <w:jc w:val="center"/>
        <w:rPr>
          <w:sz w:val="16"/>
          <w:szCs w:val="16"/>
        </w:rPr>
      </w:pPr>
      <w:r>
        <w:rPr>
          <w:noProof/>
        </w:rPr>
        <w:pict>
          <v:line id="Прямая соединительная линия 1" o:spid="_x0000_s1026" style="position:absolute;left:0;text-align:left;z-index:251659264;visibility:visible" from="0,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" o:allowincell="f" strokeweight="4.5pt">
            <v:stroke linestyle="thinThick"/>
          </v:line>
        </w:pict>
      </w:r>
    </w:p>
    <w:p w:rsidR="00AF4606" w:rsidRPr="00AF4606" w:rsidRDefault="00AF4606" w:rsidP="00AF4606">
      <w:pPr>
        <w:jc w:val="center"/>
        <w:rPr>
          <w:sz w:val="16"/>
          <w:szCs w:val="16"/>
        </w:rPr>
      </w:pPr>
      <w:r w:rsidRPr="00AF4606">
        <w:rPr>
          <w:sz w:val="16"/>
          <w:szCs w:val="16"/>
        </w:rPr>
        <w:t>671632, Республика Бурятия, Курумканский район, у. Улюнхан, ул. Ленина, 1. Тел.: +79585132613,E-</w:t>
      </w:r>
      <w:r w:rsidRPr="00AF4606">
        <w:rPr>
          <w:sz w:val="16"/>
          <w:szCs w:val="16"/>
          <w:lang w:val="en-US"/>
        </w:rPr>
        <w:t>mail</w:t>
      </w:r>
      <w:r w:rsidRPr="00AF4606">
        <w:rPr>
          <w:sz w:val="16"/>
          <w:szCs w:val="16"/>
        </w:rPr>
        <w:t xml:space="preserve">: </w:t>
      </w:r>
      <w:proofErr w:type="spellStart"/>
      <w:r w:rsidRPr="00AF4606">
        <w:rPr>
          <w:sz w:val="16"/>
          <w:szCs w:val="16"/>
          <w:lang w:val="en-US"/>
        </w:rPr>
        <w:t>admulyunhan</w:t>
      </w:r>
      <w:proofErr w:type="spellEnd"/>
      <w:r w:rsidRPr="00AF4606">
        <w:rPr>
          <w:sz w:val="16"/>
          <w:szCs w:val="16"/>
        </w:rPr>
        <w:t>@</w:t>
      </w:r>
      <w:proofErr w:type="spellStart"/>
      <w:r w:rsidRPr="00AF4606">
        <w:rPr>
          <w:sz w:val="16"/>
          <w:szCs w:val="16"/>
          <w:lang w:val="en-US"/>
        </w:rPr>
        <w:t>yandex</w:t>
      </w:r>
      <w:proofErr w:type="spellEnd"/>
      <w:r w:rsidRPr="00AF4606">
        <w:rPr>
          <w:sz w:val="16"/>
          <w:szCs w:val="16"/>
        </w:rPr>
        <w:t>.</w:t>
      </w:r>
      <w:proofErr w:type="spellStart"/>
      <w:r w:rsidRPr="00AF4606">
        <w:rPr>
          <w:sz w:val="16"/>
          <w:szCs w:val="16"/>
          <w:lang w:val="en-US"/>
        </w:rPr>
        <w:t>ru</w:t>
      </w:r>
      <w:proofErr w:type="spellEnd"/>
    </w:p>
    <w:p w:rsidR="00AF4606" w:rsidRPr="00AF4606" w:rsidRDefault="00AF4606" w:rsidP="00AF4606">
      <w:pPr>
        <w:tabs>
          <w:tab w:val="left" w:pos="3996"/>
        </w:tabs>
        <w:rPr>
          <w:color w:val="000000"/>
          <w:spacing w:val="-1"/>
        </w:rPr>
      </w:pPr>
      <w:r w:rsidRPr="00AF4606">
        <w:rPr>
          <w:color w:val="000000"/>
          <w:spacing w:val="-1"/>
        </w:rPr>
        <w:tab/>
      </w:r>
    </w:p>
    <w:p w:rsidR="00AF4606" w:rsidRPr="00AF4606" w:rsidRDefault="00AF4606" w:rsidP="00AF4606">
      <w:pPr>
        <w:shd w:val="clear" w:color="auto" w:fill="FFFFFF"/>
        <w:jc w:val="center"/>
        <w:rPr>
          <w:color w:val="000000"/>
          <w:spacing w:val="-1"/>
        </w:rPr>
      </w:pPr>
    </w:p>
    <w:p w:rsidR="00AF4606" w:rsidRPr="00AF4606" w:rsidRDefault="00AF4606" w:rsidP="00AF4606">
      <w:pPr>
        <w:jc w:val="center"/>
        <w:rPr>
          <w:b/>
        </w:rPr>
      </w:pPr>
      <w:r w:rsidRPr="00AF4606">
        <w:rPr>
          <w:b/>
        </w:rPr>
        <w:t>РЕШЕНИЕ №</w:t>
      </w:r>
      <w:r w:rsidRPr="00AF4606">
        <w:rPr>
          <w:b/>
          <w:lang w:val="en-US"/>
        </w:rPr>
        <w:t>XXXIII</w:t>
      </w:r>
    </w:p>
    <w:p w:rsidR="00AF4606" w:rsidRPr="00AF4606" w:rsidRDefault="00AF4606" w:rsidP="00AF4606">
      <w:pPr>
        <w:jc w:val="center"/>
        <w:rPr>
          <w:b/>
        </w:rPr>
      </w:pPr>
      <w:r w:rsidRPr="00AF4606">
        <w:rPr>
          <w:b/>
        </w:rPr>
        <w:t>от «07» июня 2021 года</w:t>
      </w:r>
    </w:p>
    <w:p w:rsidR="00AF4606" w:rsidRPr="00AF4606" w:rsidRDefault="00AF4606" w:rsidP="00AF4606">
      <w:pPr>
        <w:jc w:val="center"/>
      </w:pPr>
    </w:p>
    <w:p w:rsidR="00AF4606" w:rsidRPr="00AF4606" w:rsidRDefault="00AF4606" w:rsidP="00AF4606">
      <w:pPr>
        <w:jc w:val="right"/>
      </w:pPr>
    </w:p>
    <w:p w:rsidR="00AF4606" w:rsidRPr="00AF4606" w:rsidRDefault="00AF4606" w:rsidP="00AF4606">
      <w:pPr>
        <w:jc w:val="center"/>
      </w:pPr>
    </w:p>
    <w:p w:rsidR="00AF4606" w:rsidRPr="00AF4606" w:rsidRDefault="00AF4606" w:rsidP="0088277C">
      <w:pPr>
        <w:suppressAutoHyphens/>
        <w:jc w:val="both"/>
        <w:rPr>
          <w:b/>
          <w:bCs/>
          <w:szCs w:val="28"/>
        </w:rPr>
      </w:pPr>
      <w:r w:rsidRPr="00AF4606">
        <w:rPr>
          <w:b/>
          <w:bCs/>
          <w:szCs w:val="28"/>
        </w:rPr>
        <w:t>«</w:t>
      </w:r>
      <w:r w:rsidR="0088277C">
        <w:rPr>
          <w:b/>
          <w:bCs/>
          <w:szCs w:val="28"/>
        </w:rPr>
        <w:t>О</w:t>
      </w:r>
      <w:r w:rsidRPr="00AF4606">
        <w:rPr>
          <w:b/>
          <w:bCs/>
          <w:szCs w:val="28"/>
        </w:rPr>
        <w:t xml:space="preserve"> внесении изменений</w:t>
      </w:r>
      <w:r w:rsidR="00503255">
        <w:rPr>
          <w:b/>
          <w:bCs/>
          <w:szCs w:val="28"/>
        </w:rPr>
        <w:t xml:space="preserve"> и дополнений</w:t>
      </w:r>
      <w:r w:rsidRPr="00AF4606">
        <w:rPr>
          <w:b/>
          <w:bCs/>
          <w:szCs w:val="28"/>
        </w:rPr>
        <w:t xml:space="preserve"> в  Устав </w:t>
      </w:r>
      <w:r w:rsidR="0088277C">
        <w:rPr>
          <w:b/>
          <w:bCs/>
          <w:szCs w:val="28"/>
        </w:rPr>
        <w:t xml:space="preserve">МО СП </w:t>
      </w:r>
      <w:r w:rsidRPr="00AF4606">
        <w:rPr>
          <w:b/>
          <w:bCs/>
          <w:szCs w:val="28"/>
        </w:rPr>
        <w:t>«Улюнхан эвенкийское»</w:t>
      </w:r>
    </w:p>
    <w:p w:rsidR="00AF4606" w:rsidRPr="00AF4606" w:rsidRDefault="00AF4606" w:rsidP="00AF4606">
      <w:pPr>
        <w:suppressAutoHyphens/>
        <w:jc w:val="both"/>
        <w:rPr>
          <w:b/>
          <w:bCs/>
          <w:szCs w:val="28"/>
        </w:rPr>
      </w:pPr>
    </w:p>
    <w:p w:rsidR="00AF4606" w:rsidRPr="0088277C" w:rsidRDefault="00AF4606" w:rsidP="0088277C">
      <w:pPr>
        <w:suppressAutoHyphens/>
        <w:ind w:firstLine="567"/>
        <w:jc w:val="both"/>
      </w:pPr>
      <w:r w:rsidRPr="0088277C">
        <w:t xml:space="preserve">В соответствии </w:t>
      </w:r>
      <w:r w:rsidR="0088277C" w:rsidRPr="0088277C">
        <w:t>Федеральным законом</w:t>
      </w:r>
      <w:r w:rsidRPr="0088277C">
        <w:t xml:space="preserve"> от 06.10.2003 года № 131-ФЗ «Об общих принципах организации местного самоуправления в Российской Федерации», Уставом </w:t>
      </w:r>
      <w:r w:rsidR="0088277C" w:rsidRPr="0088277C">
        <w:t>МО СП</w:t>
      </w:r>
      <w:r w:rsidRPr="0088277C">
        <w:t xml:space="preserve"> «Улюнхан эвенкийское», Совет депутатов </w:t>
      </w:r>
    </w:p>
    <w:p w:rsidR="00AF4606" w:rsidRPr="0088277C" w:rsidRDefault="00AF4606" w:rsidP="0088277C">
      <w:pPr>
        <w:suppressAutoHyphens/>
        <w:ind w:firstLine="567"/>
        <w:jc w:val="both"/>
      </w:pPr>
      <w:proofErr w:type="gramStart"/>
      <w:r w:rsidRPr="0088277C">
        <w:t>Р</w:t>
      </w:r>
      <w:proofErr w:type="gramEnd"/>
      <w:r w:rsidRPr="0088277C">
        <w:t xml:space="preserve"> Е Ш И Л:</w:t>
      </w:r>
    </w:p>
    <w:p w:rsidR="00AF4606" w:rsidRPr="0088277C" w:rsidRDefault="00AF4606" w:rsidP="0088277C">
      <w:pPr>
        <w:widowControl w:val="0"/>
        <w:autoSpaceDE w:val="0"/>
        <w:autoSpaceDN w:val="0"/>
        <w:adjustRightInd w:val="0"/>
        <w:ind w:firstLine="567"/>
        <w:jc w:val="both"/>
      </w:pPr>
      <w:r w:rsidRPr="0088277C">
        <w:t>1. Внести в Устав муни</w:t>
      </w:r>
      <w:r w:rsidR="0088277C" w:rsidRPr="0088277C">
        <w:t>ципального образования сельское поселение</w:t>
      </w:r>
      <w:r w:rsidRPr="0088277C">
        <w:t xml:space="preserve"> «Улюнхан эвенкийское» Курумканского района</w:t>
      </w:r>
      <w:r w:rsidR="0088277C" w:rsidRPr="0088277C">
        <w:t xml:space="preserve"> Республики Бурятия, принятый решением от 20.11.</w:t>
      </w:r>
      <w:r w:rsidRPr="0088277C">
        <w:t xml:space="preserve">2014 № </w:t>
      </w:r>
      <w:r w:rsidRPr="0088277C">
        <w:rPr>
          <w:lang w:val="en-US"/>
        </w:rPr>
        <w:t>XII</w:t>
      </w:r>
      <w:r w:rsidRPr="0088277C">
        <w:t>-1 (в редакции Решений Совета депутатов</w:t>
      </w:r>
      <w:r w:rsidR="0088277C" w:rsidRPr="0088277C">
        <w:t xml:space="preserve"> от 29.04.2016 №XXV-2, от 02.05.2017 №XXXV-2, от 04.12.2017 №XXXIX-3, от 25.06.2018 №XXXXVII, </w:t>
      </w:r>
      <w:proofErr w:type="gramStart"/>
      <w:r w:rsidR="0088277C" w:rsidRPr="0088277C">
        <w:t>от</w:t>
      </w:r>
      <w:proofErr w:type="gramEnd"/>
      <w:r w:rsidR="0088277C" w:rsidRPr="0088277C">
        <w:t xml:space="preserve"> 27.12.2019 № XVII</w:t>
      </w:r>
      <w:r w:rsidRPr="0088277C">
        <w:t xml:space="preserve">), </w:t>
      </w:r>
      <w:proofErr w:type="gramStart"/>
      <w:r w:rsidRPr="0088277C">
        <w:t>следующие</w:t>
      </w:r>
      <w:proofErr w:type="gramEnd"/>
      <w:r w:rsidRPr="0088277C">
        <w:t xml:space="preserve"> изменения и дополнения:</w:t>
      </w:r>
    </w:p>
    <w:p w:rsidR="0088277C" w:rsidRPr="0088277C" w:rsidRDefault="0088277C" w:rsidP="0088277C">
      <w:pPr>
        <w:widowControl w:val="0"/>
        <w:autoSpaceDE w:val="0"/>
        <w:autoSpaceDN w:val="0"/>
        <w:adjustRightInd w:val="0"/>
        <w:ind w:firstLine="567"/>
        <w:jc w:val="both"/>
      </w:pPr>
    </w:p>
    <w:p w:rsidR="00AF4606" w:rsidRPr="0088277C" w:rsidRDefault="00AF4606" w:rsidP="0088277C">
      <w:pPr>
        <w:widowControl w:val="0"/>
        <w:autoSpaceDE w:val="0"/>
        <w:autoSpaceDN w:val="0"/>
        <w:adjustRightInd w:val="0"/>
        <w:ind w:firstLine="567"/>
        <w:jc w:val="both"/>
        <w:rPr>
          <w:rFonts w:eastAsia="Calibri"/>
        </w:rPr>
      </w:pPr>
      <w:r w:rsidRPr="0088277C">
        <w:t xml:space="preserve">1.1. </w:t>
      </w:r>
      <w:r w:rsidRPr="0088277C">
        <w:rPr>
          <w:rFonts w:eastAsia="Calibri"/>
        </w:rPr>
        <w:t>Часть 1 статьи 3  дополнить пунктами</w:t>
      </w:r>
      <w:r w:rsidR="0088277C">
        <w:rPr>
          <w:rFonts w:eastAsia="Calibri"/>
        </w:rPr>
        <w:t xml:space="preserve"> 17, 18 </w:t>
      </w:r>
      <w:r w:rsidRPr="0088277C">
        <w:rPr>
          <w:rFonts w:eastAsia="Calibri"/>
        </w:rPr>
        <w:t>следующего содержания:</w:t>
      </w:r>
    </w:p>
    <w:p w:rsidR="00AF4606" w:rsidRPr="0088277C" w:rsidRDefault="0088277C" w:rsidP="0088277C">
      <w:pPr>
        <w:ind w:firstLine="567"/>
        <w:jc w:val="both"/>
        <w:rPr>
          <w:rFonts w:eastAsia="Calibri"/>
        </w:rPr>
      </w:pPr>
      <w:r>
        <w:rPr>
          <w:rFonts w:eastAsia="Calibri"/>
        </w:rPr>
        <w:t xml:space="preserve">«17) </w:t>
      </w:r>
      <w:r w:rsidR="00AF4606" w:rsidRPr="0088277C">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F4606" w:rsidRDefault="0088277C" w:rsidP="0088277C">
      <w:pPr>
        <w:ind w:firstLine="567"/>
        <w:jc w:val="both"/>
        <w:rPr>
          <w:rFonts w:eastAsia="Calibri"/>
        </w:rPr>
      </w:pPr>
      <w:r>
        <w:rPr>
          <w:rFonts w:eastAsia="Calibri"/>
        </w:rPr>
        <w:t xml:space="preserve">«18) </w:t>
      </w:r>
      <w:r w:rsidR="00AF4606" w:rsidRPr="0088277C">
        <w:rPr>
          <w:rFonts w:eastAsia="Calibri"/>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rPr>
        <w:t>.</w:t>
      </w:r>
    </w:p>
    <w:p w:rsidR="0088277C" w:rsidRDefault="0088277C" w:rsidP="0088277C">
      <w:pPr>
        <w:ind w:firstLine="567"/>
        <w:jc w:val="both"/>
        <w:rPr>
          <w:rFonts w:eastAsia="Calibri"/>
        </w:rPr>
      </w:pPr>
    </w:p>
    <w:p w:rsidR="00771274" w:rsidRPr="00771274" w:rsidRDefault="00771274" w:rsidP="00771274">
      <w:pPr>
        <w:ind w:firstLine="567"/>
        <w:jc w:val="both"/>
        <w:rPr>
          <w:rFonts w:eastAsia="Calibri"/>
        </w:rPr>
      </w:pPr>
      <w:r>
        <w:rPr>
          <w:rFonts w:eastAsia="Calibri"/>
        </w:rPr>
        <w:t>1.2. Пункт 9 части 6</w:t>
      </w:r>
      <w:r w:rsidRPr="00771274">
        <w:rPr>
          <w:rFonts w:eastAsia="Calibri"/>
        </w:rPr>
        <w:t xml:space="preserve"> статьи 23 Устава изложить в следующей редакции:</w:t>
      </w:r>
    </w:p>
    <w:p w:rsidR="00771274" w:rsidRPr="00771274" w:rsidRDefault="00771274" w:rsidP="00771274">
      <w:pPr>
        <w:ind w:firstLine="567"/>
        <w:jc w:val="both"/>
        <w:rPr>
          <w:rFonts w:eastAsia="Calibri"/>
        </w:rPr>
      </w:pPr>
      <w:proofErr w:type="gramStart"/>
      <w:r w:rsidRPr="00771274">
        <w:rPr>
          <w:rFonts w:eastAsia="Calibri"/>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274">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71274">
        <w:rPr>
          <w:rFonts w:eastAsia="Calibri"/>
        </w:rPr>
        <w:t>;»</w:t>
      </w:r>
      <w:proofErr w:type="gramEnd"/>
      <w:r w:rsidRPr="00771274">
        <w:rPr>
          <w:rFonts w:eastAsia="Calibri"/>
        </w:rPr>
        <w:t>.</w:t>
      </w:r>
    </w:p>
    <w:p w:rsidR="00771274" w:rsidRPr="00771274" w:rsidRDefault="00771274" w:rsidP="00771274">
      <w:pPr>
        <w:ind w:firstLine="567"/>
        <w:jc w:val="both"/>
        <w:rPr>
          <w:rFonts w:eastAsia="Calibri"/>
        </w:rPr>
      </w:pPr>
    </w:p>
    <w:p w:rsidR="00771274" w:rsidRPr="00771274" w:rsidRDefault="00771274" w:rsidP="00771274">
      <w:pPr>
        <w:ind w:firstLine="567"/>
        <w:jc w:val="both"/>
        <w:rPr>
          <w:rFonts w:eastAsia="Calibri"/>
        </w:rPr>
      </w:pPr>
      <w:r w:rsidRPr="00771274">
        <w:rPr>
          <w:rFonts w:eastAsia="Calibri"/>
        </w:rPr>
        <w:t>1.3. В части 5 статьи 25 слова «членом Совета Федерации Федерального Собрания Российской Федерации» заменить словами «</w:t>
      </w:r>
      <w:r>
        <w:rPr>
          <w:rFonts w:eastAsia="Calibri"/>
        </w:rPr>
        <w:t>С</w:t>
      </w:r>
      <w:r w:rsidRPr="00771274">
        <w:rPr>
          <w:rFonts w:eastAsia="Calibri"/>
        </w:rPr>
        <w:t>енатором Российской Федерации»;</w:t>
      </w:r>
    </w:p>
    <w:p w:rsidR="00771274" w:rsidRPr="00771274" w:rsidRDefault="00771274" w:rsidP="00771274">
      <w:pPr>
        <w:ind w:firstLine="567"/>
        <w:jc w:val="both"/>
        <w:rPr>
          <w:rFonts w:eastAsia="Calibri"/>
        </w:rPr>
      </w:pPr>
    </w:p>
    <w:p w:rsidR="00771274" w:rsidRPr="00771274" w:rsidRDefault="00771274" w:rsidP="00771274">
      <w:pPr>
        <w:ind w:firstLine="567"/>
        <w:jc w:val="both"/>
        <w:rPr>
          <w:rFonts w:eastAsia="Calibri"/>
        </w:rPr>
      </w:pPr>
      <w:r w:rsidRPr="00771274">
        <w:rPr>
          <w:rFonts w:eastAsia="Calibri"/>
        </w:rPr>
        <w:t>1.</w:t>
      </w:r>
      <w:r>
        <w:rPr>
          <w:rFonts w:eastAsia="Calibri"/>
        </w:rPr>
        <w:t>4</w:t>
      </w:r>
      <w:r w:rsidRPr="00771274">
        <w:rPr>
          <w:rFonts w:eastAsia="Calibri"/>
        </w:rPr>
        <w:t>. Пункт 7 части 12 статьи 25 Устава изложить в следующей редакции:</w:t>
      </w:r>
    </w:p>
    <w:p w:rsidR="00771274" w:rsidRPr="00771274" w:rsidRDefault="00771274" w:rsidP="00771274">
      <w:pPr>
        <w:ind w:firstLine="567"/>
        <w:jc w:val="both"/>
        <w:rPr>
          <w:rFonts w:eastAsia="Calibri"/>
        </w:rPr>
      </w:pPr>
      <w:proofErr w:type="gramStart"/>
      <w:r w:rsidRPr="00771274">
        <w:rPr>
          <w:rFonts w:eastAsia="Calibri"/>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771274">
        <w:rPr>
          <w:rFonts w:eastAsia="Calibri"/>
        </w:rPr>
        <w:lastRenderedPageBreak/>
        <w:t>либо иностранного гражданина, имеющего право на основании международного</w:t>
      </w:r>
      <w:proofErr w:type="gramEnd"/>
      <w:r w:rsidRPr="00771274">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71274">
        <w:rPr>
          <w:rFonts w:eastAsia="Calibri"/>
        </w:rPr>
        <w:t>;»</w:t>
      </w:r>
      <w:proofErr w:type="gramEnd"/>
      <w:r w:rsidRPr="00771274">
        <w:rPr>
          <w:rFonts w:eastAsia="Calibri"/>
        </w:rPr>
        <w:t>.</w:t>
      </w:r>
    </w:p>
    <w:p w:rsidR="00771274" w:rsidRPr="00771274" w:rsidRDefault="00771274" w:rsidP="00771274">
      <w:pPr>
        <w:ind w:firstLine="567"/>
        <w:jc w:val="both"/>
        <w:rPr>
          <w:rFonts w:eastAsia="Calibri"/>
        </w:rPr>
      </w:pPr>
    </w:p>
    <w:p w:rsidR="00771274" w:rsidRPr="00771274" w:rsidRDefault="00771274" w:rsidP="00771274">
      <w:pPr>
        <w:ind w:firstLine="567"/>
        <w:jc w:val="both"/>
        <w:rPr>
          <w:rFonts w:eastAsia="Calibri"/>
        </w:rPr>
      </w:pPr>
      <w:r w:rsidRPr="00771274">
        <w:rPr>
          <w:rFonts w:eastAsia="Calibri"/>
        </w:rPr>
        <w:t>1.</w:t>
      </w:r>
      <w:r>
        <w:rPr>
          <w:rFonts w:eastAsia="Calibri"/>
        </w:rPr>
        <w:t>5</w:t>
      </w:r>
      <w:r w:rsidRPr="00771274">
        <w:rPr>
          <w:rFonts w:eastAsia="Calibri"/>
        </w:rPr>
        <w:t xml:space="preserve">. статью 25 дополнить частью 16 следующего содержания: </w:t>
      </w:r>
    </w:p>
    <w:p w:rsidR="00771274" w:rsidRPr="00771274" w:rsidRDefault="00771274" w:rsidP="00771274">
      <w:pPr>
        <w:ind w:firstLine="567"/>
        <w:jc w:val="both"/>
        <w:rPr>
          <w:rFonts w:eastAsia="Calibri"/>
        </w:rPr>
      </w:pPr>
      <w:r w:rsidRPr="00771274">
        <w:rPr>
          <w:rFonts w:eastAsia="Calibri"/>
        </w:rPr>
        <w:t xml:space="preserve">«16.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rFonts w:eastAsia="Calibri"/>
        </w:rPr>
        <w:t xml:space="preserve">не </w:t>
      </w:r>
      <w:r w:rsidRPr="00771274">
        <w:rPr>
          <w:rFonts w:eastAsia="Calibri"/>
        </w:rPr>
        <w:t>менее двух и</w:t>
      </w:r>
      <w:r>
        <w:rPr>
          <w:rFonts w:eastAsia="Calibri"/>
        </w:rPr>
        <w:t xml:space="preserve"> не</w:t>
      </w:r>
      <w:r w:rsidRPr="00771274">
        <w:rPr>
          <w:rFonts w:eastAsia="Calibri"/>
        </w:rPr>
        <w:t xml:space="preserve"> более шести рабочих дней в месяц</w:t>
      </w:r>
      <w:proofErr w:type="gramStart"/>
      <w:r w:rsidRPr="00771274">
        <w:rPr>
          <w:rFonts w:eastAsia="Calibri"/>
        </w:rPr>
        <w:t>.».</w:t>
      </w:r>
      <w:proofErr w:type="gramEnd"/>
    </w:p>
    <w:p w:rsidR="00771274" w:rsidRPr="00771274" w:rsidRDefault="00771274" w:rsidP="00771274">
      <w:pPr>
        <w:ind w:firstLine="567"/>
        <w:jc w:val="both"/>
        <w:rPr>
          <w:rFonts w:eastAsia="Calibri"/>
        </w:rPr>
      </w:pPr>
    </w:p>
    <w:p w:rsidR="00771274" w:rsidRPr="00771274" w:rsidRDefault="00771274" w:rsidP="00771274">
      <w:pPr>
        <w:ind w:firstLine="567"/>
        <w:jc w:val="both"/>
        <w:rPr>
          <w:rFonts w:eastAsia="Calibri"/>
        </w:rPr>
      </w:pPr>
      <w:r>
        <w:rPr>
          <w:rFonts w:eastAsia="Calibri"/>
        </w:rPr>
        <w:t>1.6</w:t>
      </w:r>
      <w:r w:rsidRPr="00771274">
        <w:rPr>
          <w:rFonts w:eastAsia="Calibri"/>
        </w:rPr>
        <w:t>. Абзац 2 части 4 статьи 32 Устава изложить в следующей редакции:</w:t>
      </w:r>
    </w:p>
    <w:p w:rsidR="0088277C" w:rsidRDefault="00771274" w:rsidP="00771274">
      <w:pPr>
        <w:ind w:firstLine="567"/>
        <w:jc w:val="both"/>
        <w:rPr>
          <w:rFonts w:eastAsia="Calibri"/>
        </w:rPr>
      </w:pPr>
      <w:proofErr w:type="gramStart"/>
      <w:r w:rsidRPr="00771274">
        <w:rPr>
          <w:rFonts w:eastAsia="Calibri"/>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771274">
        <w:rPr>
          <w:rFonts w:eastAsia="Calibri"/>
        </w:rPr>
        <w:t xml:space="preserve"> в государственный реестр уставов муниципальных образований</w:t>
      </w:r>
      <w:proofErr w:type="gramStart"/>
      <w:r w:rsidRPr="00771274">
        <w:rPr>
          <w:rFonts w:eastAsia="Calibri"/>
        </w:rPr>
        <w:t>.».</w:t>
      </w:r>
      <w:proofErr w:type="gramEnd"/>
    </w:p>
    <w:p w:rsidR="0088277C" w:rsidRPr="0088277C" w:rsidRDefault="0088277C" w:rsidP="0088277C">
      <w:pPr>
        <w:autoSpaceDE w:val="0"/>
        <w:autoSpaceDN w:val="0"/>
        <w:adjustRightInd w:val="0"/>
        <w:ind w:firstLine="567"/>
        <w:jc w:val="both"/>
        <w:rPr>
          <w:rFonts w:eastAsia="Calibri"/>
          <w:bCs/>
        </w:rPr>
      </w:pPr>
    </w:p>
    <w:p w:rsidR="00AF4606" w:rsidRPr="0088277C" w:rsidRDefault="00A06851" w:rsidP="0088277C">
      <w:pPr>
        <w:autoSpaceDE w:val="0"/>
        <w:autoSpaceDN w:val="0"/>
        <w:adjustRightInd w:val="0"/>
        <w:ind w:firstLine="567"/>
        <w:jc w:val="both"/>
        <w:rPr>
          <w:rFonts w:eastAsia="Calibri"/>
        </w:rPr>
      </w:pPr>
      <w:r w:rsidRPr="00A06851">
        <w:rPr>
          <w:rFonts w:eastAsia="Calibri"/>
          <w:bCs/>
        </w:rPr>
        <w:t>2. Настоящее решение вступает в силу после его обнародования и  государственной регистрации.</w:t>
      </w:r>
    </w:p>
    <w:p w:rsidR="00AF4606" w:rsidRPr="0088277C" w:rsidRDefault="00AF4606" w:rsidP="0088277C">
      <w:pPr>
        <w:autoSpaceDE w:val="0"/>
        <w:autoSpaceDN w:val="0"/>
        <w:adjustRightInd w:val="0"/>
        <w:ind w:firstLine="567"/>
        <w:jc w:val="both"/>
        <w:rPr>
          <w:rFonts w:eastAsia="Calibri"/>
        </w:rPr>
      </w:pPr>
    </w:p>
    <w:p w:rsidR="00AF4606" w:rsidRPr="0088277C" w:rsidRDefault="00AF4606" w:rsidP="0088277C">
      <w:pPr>
        <w:ind w:firstLine="567"/>
        <w:jc w:val="both"/>
      </w:pPr>
    </w:p>
    <w:p w:rsidR="00AF4606" w:rsidRPr="0088277C" w:rsidRDefault="00AF4606" w:rsidP="0088277C">
      <w:pPr>
        <w:jc w:val="both"/>
        <w:rPr>
          <w:b/>
        </w:rPr>
      </w:pPr>
      <w:r w:rsidRPr="0088277C">
        <w:rPr>
          <w:b/>
        </w:rPr>
        <w:t>Глава муниципального образования</w:t>
      </w:r>
    </w:p>
    <w:p w:rsidR="00A06851" w:rsidRDefault="00AF4606" w:rsidP="0088277C">
      <w:pPr>
        <w:jc w:val="both"/>
        <w:rPr>
          <w:b/>
        </w:rPr>
      </w:pPr>
      <w:r w:rsidRPr="0088277C">
        <w:rPr>
          <w:b/>
        </w:rPr>
        <w:t>сельское поселение «Улюнхан эвенкийское»</w:t>
      </w:r>
    </w:p>
    <w:p w:rsidR="00AF4606" w:rsidRPr="0088277C" w:rsidRDefault="00AF4606" w:rsidP="00A06851">
      <w:pPr>
        <w:jc w:val="right"/>
      </w:pPr>
      <w:proofErr w:type="spellStart"/>
      <w:r w:rsidRPr="0088277C">
        <w:rPr>
          <w:b/>
        </w:rPr>
        <w:t>Болотов</w:t>
      </w:r>
      <w:proofErr w:type="spellEnd"/>
      <w:r w:rsidRPr="0088277C">
        <w:rPr>
          <w:b/>
        </w:rPr>
        <w:t xml:space="preserve"> Б.О.</w:t>
      </w:r>
    </w:p>
    <w:p w:rsidR="00AF4606" w:rsidRDefault="00AF4606" w:rsidP="00AF4606"/>
    <w:sectPr w:rsidR="00AF4606" w:rsidSect="00384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34D9"/>
    <w:rsid w:val="0038465B"/>
    <w:rsid w:val="00503255"/>
    <w:rsid w:val="006C2FE8"/>
    <w:rsid w:val="00771274"/>
    <w:rsid w:val="0088277C"/>
    <w:rsid w:val="009434D9"/>
    <w:rsid w:val="00A06851"/>
    <w:rsid w:val="00AF4606"/>
    <w:rsid w:val="00DE4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2021-06-24T14:12:00Z</dcterms:created>
  <dcterms:modified xsi:type="dcterms:W3CDTF">2021-06-24T14:12:00Z</dcterms:modified>
</cp:coreProperties>
</file>