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br/>
        <w:t>Принят</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решением Совета депутатов</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сельского поселения</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«Улюнхан эвенкийское»</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Курумканского района</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Республики Бурятия</w:t>
      </w:r>
    </w:p>
    <w:p w:rsidR="00FE4F8F" w:rsidRPr="00FE4F8F" w:rsidRDefault="00FE4F8F" w:rsidP="00FE4F8F">
      <w:pPr>
        <w:spacing w:after="0" w:line="240" w:lineRule="auto"/>
        <w:ind w:firstLine="567"/>
        <w:jc w:val="right"/>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от 22.12.2014 №</w:t>
      </w:r>
      <w:r w:rsidRPr="00FE4F8F">
        <w:rPr>
          <w:rFonts w:ascii="Arial" w:eastAsia="Times New Roman" w:hAnsi="Arial" w:cs="Arial"/>
          <w:color w:val="000000"/>
          <w:sz w:val="28"/>
          <w:szCs w:val="28"/>
          <w:lang w:eastAsia="ru-RU"/>
        </w:rPr>
        <w:t> XII-1</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УСТАВ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СЕЛЬСКОГО ПОСЕЛЕНИЯ «УЛЮНХАН ЭВЕНКИЙСКОЕ» КУРУМКАНСКОГО РАЙОНА РЕСПУБЛИКИ БУРЯТИЯ</w:t>
      </w:r>
    </w:p>
    <w:p w:rsidR="00FE4F8F" w:rsidRPr="00FE4F8F" w:rsidRDefault="00FE4F8F" w:rsidP="00FE4F8F">
      <w:pPr>
        <w:spacing w:after="0" w:line="240" w:lineRule="auto"/>
        <w:ind w:firstLine="567"/>
        <w:jc w:val="center"/>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before="480" w:after="0" w:line="276" w:lineRule="atLeast"/>
        <w:jc w:val="center"/>
        <w:rPr>
          <w:rFonts w:ascii="Cambria" w:eastAsia="Times New Roman" w:hAnsi="Cambria" w:cs="Times New Roman"/>
          <w:b/>
          <w:bCs/>
          <w:color w:val="365F91"/>
          <w:sz w:val="24"/>
          <w:szCs w:val="24"/>
          <w:lang w:eastAsia="ru-RU"/>
        </w:rPr>
      </w:pPr>
      <w:r w:rsidRPr="00FE4F8F">
        <w:rPr>
          <w:rFonts w:ascii="Arial" w:eastAsia="Times New Roman" w:hAnsi="Arial" w:cs="Arial"/>
          <w:b/>
          <w:bCs/>
          <w:color w:val="000000"/>
          <w:sz w:val="24"/>
          <w:szCs w:val="24"/>
          <w:lang w:eastAsia="ru-RU"/>
        </w:rPr>
        <w:t>Оглавление</w:t>
      </w:r>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4" w:anchor="_Toc404000617" w:history="1">
        <w:r w:rsidRPr="00FE4F8F">
          <w:rPr>
            <w:rFonts w:ascii="Arial" w:eastAsia="Times New Roman" w:hAnsi="Arial" w:cs="Arial"/>
            <w:b/>
            <w:bCs/>
            <w:caps/>
            <w:color w:val="0000FF"/>
            <w:sz w:val="24"/>
            <w:szCs w:val="24"/>
            <w:lang w:eastAsia="ru-RU"/>
          </w:rPr>
          <w:t>ГЛАВА 1. ОБЩИЕ ПОЛОЖЕНИЯ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 w:anchor="_Toc404000618" w:history="1">
        <w:r w:rsidRPr="00FE4F8F">
          <w:rPr>
            <w:rFonts w:ascii="Arial" w:eastAsia="Times New Roman" w:hAnsi="Arial" w:cs="Arial"/>
            <w:smallCaps/>
            <w:color w:val="0000FF"/>
            <w:sz w:val="24"/>
            <w:szCs w:val="24"/>
            <w:lang w:eastAsia="ru-RU"/>
          </w:rPr>
          <w:t>Статья 1. Статус и  границы муниципального образования «Улюнхан эвенкийское»</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 w:anchor="_Toc404000619" w:history="1">
        <w:r w:rsidRPr="00FE4F8F">
          <w:rPr>
            <w:rFonts w:ascii="Arial" w:eastAsia="Times New Roman" w:hAnsi="Arial" w:cs="Arial"/>
            <w:smallCaps/>
            <w:color w:val="0000FF"/>
            <w:sz w:val="24"/>
            <w:szCs w:val="24"/>
            <w:lang w:eastAsia="ru-RU"/>
          </w:rPr>
          <w:t>Статья 2. Вопросы местного значения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7" w:anchor="_Toc404000620" w:history="1">
        <w:r w:rsidRPr="00FE4F8F">
          <w:rPr>
            <w:rFonts w:ascii="Arial" w:eastAsia="Times New Roman" w:hAnsi="Arial" w:cs="Arial"/>
            <w:smallCaps/>
            <w:color w:val="0000FF"/>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8" w:anchor="_Toc404000621" w:history="1">
        <w:r w:rsidRPr="00FE4F8F">
          <w:rPr>
            <w:rFonts w:ascii="Arial" w:eastAsia="Times New Roman" w:hAnsi="Arial" w:cs="Arial"/>
            <w:smallCaps/>
            <w:color w:val="0000FF"/>
            <w:sz w:val="24"/>
            <w:szCs w:val="24"/>
            <w:lang w:eastAsia="ru-RU"/>
          </w:rPr>
          <w:t>Статья 4. Осуществление органами местного самоуправления поселения отдельных государственных полномочий</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9" w:anchor="_Toc404000622" w:history="1">
        <w:r w:rsidRPr="00FE4F8F">
          <w:rPr>
            <w:rFonts w:ascii="Arial" w:eastAsia="Times New Roman" w:hAnsi="Arial" w:cs="Arial"/>
            <w:smallCaps/>
            <w:color w:val="0000FF"/>
            <w:sz w:val="24"/>
            <w:szCs w:val="24"/>
            <w:lang w:eastAsia="ru-RU"/>
          </w:rPr>
          <w:t>Статья 5. Официальные символы поселения</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10" w:anchor="_Toc404000623" w:history="1">
        <w:r w:rsidRPr="00FE4F8F">
          <w:rPr>
            <w:rFonts w:ascii="Arial" w:eastAsia="Times New Roman" w:hAnsi="Arial" w:cs="Arial"/>
            <w:b/>
            <w:bCs/>
            <w:caps/>
            <w:color w:val="0000FF"/>
            <w:sz w:val="24"/>
            <w:szCs w:val="24"/>
            <w:lang w:eastAsia="ru-RU"/>
          </w:rPr>
          <w:t>ГЛАВА 2. УЧАСТИЕ НАСЕЛЕНИЯ ПОСЕЛЕНИЯ В РЕШЕНИИ ВОПРОСОВ МЕСТНОГО ЗНАЧЕНИЯ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1" w:anchor="_Toc404000624" w:history="1">
        <w:r w:rsidRPr="00FE4F8F">
          <w:rPr>
            <w:rFonts w:ascii="Arial" w:eastAsia="Times New Roman" w:hAnsi="Arial" w:cs="Arial"/>
            <w:smallCaps/>
            <w:color w:val="0000FF"/>
            <w:sz w:val="24"/>
            <w:szCs w:val="24"/>
            <w:lang w:eastAsia="ru-RU"/>
          </w:rPr>
          <w:t>Статья 6. Права граждан на осуществление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2" w:anchor="_Toc404000625" w:history="1">
        <w:r w:rsidRPr="00FE4F8F">
          <w:rPr>
            <w:rFonts w:ascii="Arial" w:eastAsia="Times New Roman" w:hAnsi="Arial" w:cs="Arial"/>
            <w:smallCaps/>
            <w:color w:val="0000FF"/>
            <w:sz w:val="24"/>
            <w:szCs w:val="24"/>
            <w:lang w:eastAsia="ru-RU"/>
          </w:rPr>
          <w:t>Статья 7. Понятие местного референдума и инициатива его проведения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3" w:anchor="_Toc404000626" w:history="1">
        <w:r w:rsidRPr="00FE4F8F">
          <w:rPr>
            <w:rFonts w:ascii="Arial" w:eastAsia="Times New Roman" w:hAnsi="Arial" w:cs="Arial"/>
            <w:smallCaps/>
            <w:color w:val="0000FF"/>
            <w:sz w:val="24"/>
            <w:szCs w:val="24"/>
            <w:lang w:eastAsia="ru-RU"/>
          </w:rPr>
          <w:t>Статья 8. Назначение и проведение местного референдума</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4" w:anchor="_Toc404000627" w:history="1">
        <w:r w:rsidRPr="00FE4F8F">
          <w:rPr>
            <w:rFonts w:ascii="Arial" w:eastAsia="Times New Roman" w:hAnsi="Arial" w:cs="Arial"/>
            <w:smallCaps/>
            <w:color w:val="0000FF"/>
            <w:sz w:val="24"/>
            <w:szCs w:val="24"/>
            <w:lang w:eastAsia="ru-RU"/>
          </w:rPr>
          <w:t>Статья 9. Муниципальные выборы</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5" w:anchor="_Toc404000628" w:history="1">
        <w:r w:rsidRPr="00FE4F8F">
          <w:rPr>
            <w:rFonts w:ascii="Arial" w:eastAsia="Times New Roman" w:hAnsi="Arial" w:cs="Arial"/>
            <w:smallCaps/>
            <w:color w:val="0000FF"/>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6" w:anchor="_Toc404000629" w:history="1">
        <w:r w:rsidRPr="00FE4F8F">
          <w:rPr>
            <w:rFonts w:ascii="Arial" w:eastAsia="Times New Roman" w:hAnsi="Arial" w:cs="Arial"/>
            <w:smallCaps/>
            <w:color w:val="0000FF"/>
            <w:sz w:val="24"/>
            <w:szCs w:val="24"/>
            <w:lang w:eastAsia="ru-RU"/>
          </w:rPr>
          <w:t>Статья 11. Правотворческая инициатива граждан</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7" w:anchor="_Toc404000630" w:history="1">
        <w:r w:rsidRPr="00FE4F8F">
          <w:rPr>
            <w:rFonts w:ascii="Arial" w:eastAsia="Times New Roman" w:hAnsi="Arial" w:cs="Arial"/>
            <w:smallCaps/>
            <w:color w:val="0000FF"/>
            <w:sz w:val="24"/>
            <w:szCs w:val="24"/>
            <w:lang w:eastAsia="ru-RU"/>
          </w:rPr>
          <w:t>Статья 12. Территориальное общественное самоуправление</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8" w:anchor="_Toc404000631" w:history="1">
        <w:r w:rsidRPr="00FE4F8F">
          <w:rPr>
            <w:rFonts w:ascii="Arial" w:eastAsia="Times New Roman" w:hAnsi="Arial" w:cs="Arial"/>
            <w:smallCaps/>
            <w:color w:val="0000FF"/>
            <w:sz w:val="24"/>
            <w:szCs w:val="24"/>
            <w:lang w:eastAsia="ru-RU"/>
          </w:rPr>
          <w:t>Статья 13. Публичные слушания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19" w:anchor="_Toc404000632" w:history="1">
        <w:r w:rsidRPr="00FE4F8F">
          <w:rPr>
            <w:rFonts w:ascii="Arial" w:eastAsia="Times New Roman" w:hAnsi="Arial" w:cs="Arial"/>
            <w:smallCaps/>
            <w:color w:val="0000FF"/>
            <w:sz w:val="24"/>
            <w:szCs w:val="24"/>
            <w:lang w:eastAsia="ru-RU"/>
          </w:rPr>
          <w:t>Статья 14. Собрание граждан</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0" w:anchor="_Toc404000633" w:history="1">
        <w:r w:rsidRPr="00FE4F8F">
          <w:rPr>
            <w:rFonts w:ascii="Arial" w:eastAsia="Times New Roman" w:hAnsi="Arial" w:cs="Arial"/>
            <w:smallCaps/>
            <w:color w:val="0000FF"/>
            <w:sz w:val="24"/>
            <w:szCs w:val="24"/>
            <w:lang w:eastAsia="ru-RU"/>
          </w:rPr>
          <w:t>Статья 15. Конференция граждан (собрание делегатов)</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1" w:anchor="_Toc404000634" w:history="1">
        <w:r w:rsidRPr="00FE4F8F">
          <w:rPr>
            <w:rFonts w:ascii="Arial" w:eastAsia="Times New Roman" w:hAnsi="Arial" w:cs="Arial"/>
            <w:smallCaps/>
            <w:color w:val="0000FF"/>
            <w:sz w:val="24"/>
            <w:szCs w:val="24"/>
            <w:lang w:eastAsia="ru-RU"/>
          </w:rPr>
          <w:t>Статья 16. Опрос граждан</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2" w:anchor="_Toc404000635" w:history="1">
        <w:r w:rsidRPr="00FE4F8F">
          <w:rPr>
            <w:rFonts w:ascii="Arial" w:eastAsia="Times New Roman" w:hAnsi="Arial" w:cs="Arial"/>
            <w:smallCaps/>
            <w:color w:val="0000FF"/>
            <w:sz w:val="24"/>
            <w:szCs w:val="24"/>
            <w:lang w:eastAsia="ru-RU"/>
          </w:rPr>
          <w:t>Статья 17. Обращения граждан в органы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3" w:anchor="_Toc404000636" w:history="1">
        <w:r w:rsidRPr="00FE4F8F">
          <w:rPr>
            <w:rFonts w:ascii="Arial" w:eastAsia="Times New Roman" w:hAnsi="Arial" w:cs="Arial"/>
            <w:smallCaps/>
            <w:color w:val="0000FF"/>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24" w:anchor="_Toc404000637" w:history="1">
        <w:r w:rsidRPr="00FE4F8F">
          <w:rPr>
            <w:rFonts w:ascii="Arial" w:eastAsia="Times New Roman" w:hAnsi="Arial" w:cs="Arial"/>
            <w:b/>
            <w:bCs/>
            <w:caps/>
            <w:color w:val="0000FF"/>
            <w:sz w:val="24"/>
            <w:szCs w:val="24"/>
            <w:lang w:eastAsia="ru-RU"/>
          </w:rPr>
          <w:t>ГЛАВА 3. ОРГАНЫ МЕСТНОГО САМОУПРАВЛЕНИЯ И ДОЛЖНОСТНЫЕ ЛИЦА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5" w:anchor="_Toc404000638" w:history="1">
        <w:r w:rsidRPr="00FE4F8F">
          <w:rPr>
            <w:rFonts w:ascii="Arial" w:eastAsia="Times New Roman" w:hAnsi="Arial" w:cs="Arial"/>
            <w:smallCaps/>
            <w:color w:val="0000FF"/>
            <w:sz w:val="24"/>
            <w:szCs w:val="24"/>
            <w:lang w:eastAsia="ru-RU"/>
          </w:rPr>
          <w:t>Статья 19. Структура органов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6" w:anchor="_Toc404000639" w:history="1">
        <w:r w:rsidRPr="00FE4F8F">
          <w:rPr>
            <w:rFonts w:ascii="Arial" w:eastAsia="Times New Roman" w:hAnsi="Arial" w:cs="Arial"/>
            <w:smallCaps/>
            <w:color w:val="0000FF"/>
            <w:sz w:val="24"/>
            <w:szCs w:val="24"/>
            <w:lang w:eastAsia="ru-RU"/>
          </w:rPr>
          <w:t>Статья 20. Совет депутатов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7" w:anchor="_Toc404000640" w:history="1">
        <w:r w:rsidRPr="00FE4F8F">
          <w:rPr>
            <w:rFonts w:ascii="Arial" w:eastAsia="Times New Roman" w:hAnsi="Arial" w:cs="Arial"/>
            <w:smallCaps/>
            <w:color w:val="0000FF"/>
            <w:sz w:val="24"/>
            <w:szCs w:val="24"/>
            <w:lang w:eastAsia="ru-RU"/>
          </w:rPr>
          <w:t>Статья 21. Полномочия Совета депутатов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8" w:anchor="_Toc404000641" w:history="1">
        <w:r w:rsidRPr="00FE4F8F">
          <w:rPr>
            <w:rFonts w:ascii="Arial" w:eastAsia="Times New Roman" w:hAnsi="Arial" w:cs="Arial"/>
            <w:smallCaps/>
            <w:color w:val="0000FF"/>
            <w:sz w:val="24"/>
            <w:szCs w:val="24"/>
            <w:lang w:eastAsia="ru-RU"/>
          </w:rPr>
          <w:t>Статья 22. Организация деятельности Совета депутатов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29" w:anchor="_Toc404000642" w:history="1">
        <w:r w:rsidRPr="00FE4F8F">
          <w:rPr>
            <w:rFonts w:ascii="Arial" w:eastAsia="Times New Roman" w:hAnsi="Arial" w:cs="Arial"/>
            <w:smallCaps/>
            <w:color w:val="0000FF"/>
            <w:sz w:val="24"/>
            <w:szCs w:val="24"/>
            <w:lang w:eastAsia="ru-RU"/>
          </w:rPr>
          <w:t>Статья 23. Глава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0" w:anchor="_Toc404000643" w:history="1">
        <w:r w:rsidRPr="00FE4F8F">
          <w:rPr>
            <w:rFonts w:ascii="Arial" w:eastAsia="Times New Roman" w:hAnsi="Arial" w:cs="Arial"/>
            <w:smallCaps/>
            <w:color w:val="0000FF"/>
            <w:sz w:val="24"/>
            <w:szCs w:val="24"/>
            <w:lang w:eastAsia="ru-RU"/>
          </w:rPr>
          <w:t>Статья 24. Полномочия Главы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1" w:anchor="_Toc404000644" w:history="1">
        <w:r w:rsidRPr="00FE4F8F">
          <w:rPr>
            <w:rFonts w:ascii="Arial" w:eastAsia="Times New Roman" w:hAnsi="Arial" w:cs="Arial"/>
            <w:smallCaps/>
            <w:color w:val="0000FF"/>
            <w:sz w:val="24"/>
            <w:szCs w:val="24"/>
            <w:lang w:eastAsia="ru-RU"/>
          </w:rPr>
          <w:t>Статья 25. Статус депутата Совета депутатов поселения, Главы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2" w:anchor="_Toc404000645" w:history="1">
        <w:r w:rsidRPr="00FE4F8F">
          <w:rPr>
            <w:rFonts w:ascii="Arial" w:eastAsia="Times New Roman" w:hAnsi="Arial" w:cs="Arial"/>
            <w:smallCaps/>
            <w:color w:val="0000FF"/>
            <w:sz w:val="24"/>
            <w:szCs w:val="24"/>
            <w:lang w:eastAsia="ru-RU"/>
          </w:rPr>
          <w:t>Статья 26. Администрация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3" w:anchor="_Toc404000646" w:history="1">
        <w:r w:rsidRPr="00FE4F8F">
          <w:rPr>
            <w:rFonts w:ascii="Arial" w:eastAsia="Times New Roman" w:hAnsi="Arial" w:cs="Arial"/>
            <w:smallCaps/>
            <w:color w:val="0000FF"/>
            <w:sz w:val="24"/>
            <w:szCs w:val="24"/>
            <w:lang w:eastAsia="ru-RU"/>
          </w:rPr>
          <w:t>Статья 27. Структура Администрации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4" w:anchor="_Toc404000647" w:history="1">
        <w:r w:rsidRPr="00FE4F8F">
          <w:rPr>
            <w:rFonts w:ascii="Arial" w:eastAsia="Times New Roman" w:hAnsi="Arial" w:cs="Arial"/>
            <w:smallCaps/>
            <w:color w:val="0000FF"/>
            <w:sz w:val="24"/>
            <w:szCs w:val="24"/>
            <w:lang w:eastAsia="ru-RU"/>
          </w:rPr>
          <w:t>Статья 28. Полномочия Администрации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5" w:anchor="_Toc404000648" w:history="1">
        <w:r w:rsidRPr="00FE4F8F">
          <w:rPr>
            <w:rFonts w:ascii="Arial" w:eastAsia="Times New Roman" w:hAnsi="Arial" w:cs="Arial"/>
            <w:smallCaps/>
            <w:color w:val="0000FF"/>
            <w:sz w:val="24"/>
            <w:szCs w:val="24"/>
            <w:lang w:eastAsia="ru-RU"/>
          </w:rPr>
          <w:t>Статья 29. Муниципальный контроль</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6" w:anchor="_Toc404000649" w:history="1">
        <w:r w:rsidRPr="00FE4F8F">
          <w:rPr>
            <w:rFonts w:ascii="Arial" w:eastAsia="Times New Roman" w:hAnsi="Arial" w:cs="Arial"/>
            <w:smallCaps/>
            <w:color w:val="0000FF"/>
            <w:sz w:val="24"/>
            <w:szCs w:val="24"/>
            <w:lang w:eastAsia="ru-RU"/>
          </w:rPr>
          <w:t>Статья 30. Избирательная комиссия поселения</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37" w:anchor="_Toc404000650" w:history="1">
        <w:r w:rsidRPr="00FE4F8F">
          <w:rPr>
            <w:rFonts w:ascii="Arial" w:eastAsia="Times New Roman" w:hAnsi="Arial" w:cs="Arial"/>
            <w:b/>
            <w:bCs/>
            <w:caps/>
            <w:color w:val="0000FF"/>
            <w:sz w:val="24"/>
            <w:szCs w:val="24"/>
            <w:lang w:eastAsia="ru-RU"/>
          </w:rPr>
          <w:t>ГЛАВА 4. МУНИЦИПАЛЬНЫЕ ПРАВОВЫЕ АКТЫ</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8" w:anchor="_Toc404000651" w:history="1">
        <w:r w:rsidRPr="00FE4F8F">
          <w:rPr>
            <w:rFonts w:ascii="Arial" w:eastAsia="Times New Roman" w:hAnsi="Arial" w:cs="Arial"/>
            <w:smallCaps/>
            <w:color w:val="0000FF"/>
            <w:sz w:val="24"/>
            <w:szCs w:val="24"/>
            <w:lang w:eastAsia="ru-RU"/>
          </w:rPr>
          <w:t>Статья 31. Понятие и система муниципальных правовых актов</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39" w:anchor="_Toc404000652" w:history="1">
        <w:r w:rsidRPr="00FE4F8F">
          <w:rPr>
            <w:rFonts w:ascii="Arial" w:eastAsia="Times New Roman" w:hAnsi="Arial" w:cs="Arial"/>
            <w:smallCaps/>
            <w:color w:val="0000FF"/>
            <w:sz w:val="24"/>
            <w:szCs w:val="24"/>
            <w:lang w:eastAsia="ru-RU"/>
          </w:rPr>
          <w:t>Статья 32. Устав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0" w:anchor="_Toc404000653" w:history="1">
        <w:r w:rsidRPr="00FE4F8F">
          <w:rPr>
            <w:rFonts w:ascii="Arial" w:eastAsia="Times New Roman" w:hAnsi="Arial" w:cs="Arial"/>
            <w:smallCaps/>
            <w:color w:val="0000FF"/>
            <w:sz w:val="24"/>
            <w:szCs w:val="24"/>
            <w:lang w:eastAsia="ru-RU"/>
          </w:rPr>
          <w:t>Статья 33. Решения, принятые путем прямого волеизъявления граждан</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1" w:anchor="_Toc404000654" w:history="1">
        <w:r w:rsidRPr="00FE4F8F">
          <w:rPr>
            <w:rFonts w:ascii="Arial" w:eastAsia="Times New Roman" w:hAnsi="Arial" w:cs="Arial"/>
            <w:smallCaps/>
            <w:color w:val="0000FF"/>
            <w:sz w:val="24"/>
            <w:szCs w:val="24"/>
            <w:lang w:eastAsia="ru-RU"/>
          </w:rPr>
          <w:t>Статья 34. Решения Совета депутатов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2" w:anchor="_Toc404000655" w:history="1">
        <w:r w:rsidRPr="00FE4F8F">
          <w:rPr>
            <w:rFonts w:ascii="Arial" w:eastAsia="Times New Roman" w:hAnsi="Arial" w:cs="Arial"/>
            <w:smallCaps/>
            <w:color w:val="0000FF"/>
            <w:sz w:val="24"/>
            <w:szCs w:val="24"/>
            <w:lang w:eastAsia="ru-RU"/>
          </w:rPr>
          <w:t>Статья 35. Подготовка муниципальных правовых актов</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3" w:anchor="_Toc404000656" w:history="1">
        <w:r w:rsidRPr="00FE4F8F">
          <w:rPr>
            <w:rFonts w:ascii="Arial" w:eastAsia="Times New Roman" w:hAnsi="Arial" w:cs="Arial"/>
            <w:smallCaps/>
            <w:color w:val="0000FF"/>
            <w:sz w:val="24"/>
            <w:szCs w:val="24"/>
            <w:lang w:eastAsia="ru-RU"/>
          </w:rPr>
          <w:t>Статья 36. Вступление в силу муниципальных правовых актов</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4" w:anchor="_Toc404000657" w:history="1">
        <w:r w:rsidRPr="00FE4F8F">
          <w:rPr>
            <w:rFonts w:ascii="Arial" w:eastAsia="Times New Roman" w:hAnsi="Arial" w:cs="Arial"/>
            <w:smallCaps/>
            <w:color w:val="0000FF"/>
            <w:sz w:val="24"/>
            <w:szCs w:val="24"/>
            <w:lang w:eastAsia="ru-RU"/>
          </w:rPr>
          <w:t>Статья 37. Отмена муниципальных правовых актов и приостановление их действия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5" w:anchor="_Toc404000658" w:history="1">
        <w:r w:rsidRPr="00FE4F8F">
          <w:rPr>
            <w:rFonts w:ascii="Arial" w:eastAsia="Times New Roman" w:hAnsi="Arial" w:cs="Arial"/>
            <w:smallCaps/>
            <w:color w:val="0000FF"/>
            <w:sz w:val="24"/>
            <w:szCs w:val="24"/>
            <w:lang w:eastAsia="ru-RU"/>
          </w:rPr>
          <w:t>Статья 38. Федеральный регистр муниципальных нормативных правовых актов</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46" w:anchor="_Toc404000659" w:history="1">
        <w:r w:rsidRPr="00FE4F8F">
          <w:rPr>
            <w:rFonts w:ascii="Arial" w:eastAsia="Times New Roman" w:hAnsi="Arial" w:cs="Arial"/>
            <w:b/>
            <w:bCs/>
            <w:caps/>
            <w:color w:val="0000FF"/>
            <w:sz w:val="24"/>
            <w:szCs w:val="24"/>
            <w:lang w:eastAsia="ru-RU"/>
          </w:rPr>
          <w:t>ГЛАВА 5. МУНИЦИПАЛЬНАЯ СЛУЖБА</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7" w:anchor="_Toc404000660" w:history="1">
        <w:r w:rsidRPr="00FE4F8F">
          <w:rPr>
            <w:rFonts w:ascii="Arial" w:eastAsia="Times New Roman" w:hAnsi="Arial" w:cs="Arial"/>
            <w:smallCaps/>
            <w:color w:val="0000FF"/>
            <w:sz w:val="24"/>
            <w:szCs w:val="24"/>
            <w:lang w:eastAsia="ru-RU"/>
          </w:rPr>
          <w:t>Статья 39. Муниципальная служба, должности муниципальной службы</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8" w:anchor="_Toc404000661" w:history="1">
        <w:r w:rsidRPr="00FE4F8F">
          <w:rPr>
            <w:rFonts w:ascii="Arial" w:eastAsia="Times New Roman" w:hAnsi="Arial" w:cs="Arial"/>
            <w:smallCaps/>
            <w:color w:val="0000FF"/>
            <w:sz w:val="24"/>
            <w:szCs w:val="24"/>
            <w:lang w:eastAsia="ru-RU"/>
          </w:rPr>
          <w:t>Статья 40. Статус муниципального служащего</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49" w:anchor="_Toc404000662" w:history="1">
        <w:r w:rsidRPr="00FE4F8F">
          <w:rPr>
            <w:rFonts w:ascii="Arial" w:eastAsia="Times New Roman" w:hAnsi="Arial" w:cs="Arial"/>
            <w:smallCaps/>
            <w:color w:val="0000FF"/>
            <w:sz w:val="24"/>
            <w:szCs w:val="24"/>
            <w:lang w:eastAsia="ru-RU"/>
          </w:rPr>
          <w:t>Статья 41. Условия, порядок прохождения и гарантии муниципальной службы</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50" w:anchor="_Toc404000663" w:history="1">
        <w:r w:rsidRPr="00FE4F8F">
          <w:rPr>
            <w:rFonts w:ascii="Arial" w:eastAsia="Times New Roman" w:hAnsi="Arial" w:cs="Arial"/>
            <w:b/>
            <w:bCs/>
            <w:caps/>
            <w:color w:val="0000FF"/>
            <w:sz w:val="24"/>
            <w:szCs w:val="24"/>
            <w:lang w:eastAsia="ru-RU"/>
          </w:rPr>
          <w:t>ГЛАВА 6. ЭКОНОМИЧЕСКАЯ ОСНОВА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1" w:anchor="_Toc404000664" w:history="1">
        <w:r w:rsidRPr="00FE4F8F">
          <w:rPr>
            <w:rFonts w:ascii="Arial" w:eastAsia="Times New Roman" w:hAnsi="Arial" w:cs="Arial"/>
            <w:smallCaps/>
            <w:color w:val="0000FF"/>
            <w:sz w:val="24"/>
            <w:szCs w:val="24"/>
            <w:lang w:eastAsia="ru-RU"/>
          </w:rPr>
          <w:t>Статья 42. Владение, пользование и распоряжение муниципальным имуществом</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2" w:anchor="_Toc404000665" w:history="1">
        <w:r w:rsidRPr="00FE4F8F">
          <w:rPr>
            <w:rFonts w:ascii="Arial" w:eastAsia="Times New Roman" w:hAnsi="Arial" w:cs="Arial"/>
            <w:smallCaps/>
            <w:color w:val="0000FF"/>
            <w:sz w:val="24"/>
            <w:szCs w:val="24"/>
            <w:lang w:eastAsia="ru-RU"/>
          </w:rPr>
          <w:t>Статья 43. Муниципальное имущество</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3" w:anchor="_Toc404000666" w:history="1">
        <w:r w:rsidRPr="00FE4F8F">
          <w:rPr>
            <w:rFonts w:ascii="Arial" w:eastAsia="Times New Roman" w:hAnsi="Arial" w:cs="Arial"/>
            <w:smallCaps/>
            <w:color w:val="0000FF"/>
            <w:sz w:val="24"/>
            <w:szCs w:val="24"/>
            <w:lang w:eastAsia="ru-RU"/>
          </w:rPr>
          <w:t>Статья 44. Закупки для обеспечения муниципальных нужд</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4" w:anchor="_Toc404000667" w:history="1">
        <w:r w:rsidRPr="00FE4F8F">
          <w:rPr>
            <w:rFonts w:ascii="Arial" w:eastAsia="Times New Roman" w:hAnsi="Arial" w:cs="Arial"/>
            <w:smallCaps/>
            <w:color w:val="0000FF"/>
            <w:sz w:val="24"/>
            <w:szCs w:val="24"/>
            <w:lang w:eastAsia="ru-RU"/>
          </w:rPr>
          <w:t>Статья 45. Исполнение бюджета сельского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5" w:anchor="_Toc404000668" w:history="1">
        <w:r w:rsidRPr="00FE4F8F">
          <w:rPr>
            <w:rFonts w:ascii="Arial" w:eastAsia="Times New Roman" w:hAnsi="Arial" w:cs="Arial"/>
            <w:smallCaps/>
            <w:color w:val="0000FF"/>
            <w:sz w:val="24"/>
            <w:szCs w:val="24"/>
            <w:lang w:eastAsia="ru-RU"/>
          </w:rPr>
          <w:t>Статья 46. Составление, рассмотрение и утверждение местного бюджета, порядок контроля за его исполнением</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6" w:anchor="_Toc404000669" w:history="1">
        <w:r w:rsidRPr="00FE4F8F">
          <w:rPr>
            <w:rFonts w:ascii="Arial" w:eastAsia="Times New Roman" w:hAnsi="Arial" w:cs="Arial"/>
            <w:smallCaps/>
            <w:color w:val="0000FF"/>
            <w:sz w:val="24"/>
            <w:szCs w:val="24"/>
            <w:lang w:eastAsia="ru-RU"/>
          </w:rPr>
          <w:t>Статья 47. Контрольно-счетный орган поселения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7" w:anchor="_Toc404000670" w:history="1">
        <w:r w:rsidRPr="00FE4F8F">
          <w:rPr>
            <w:rFonts w:ascii="Arial" w:eastAsia="Times New Roman" w:hAnsi="Arial" w:cs="Arial"/>
            <w:smallCaps/>
            <w:color w:val="0000FF"/>
            <w:sz w:val="24"/>
            <w:szCs w:val="24"/>
            <w:lang w:eastAsia="ru-RU"/>
          </w:rPr>
          <w:t>Статья 48. Муниципальный долг поселения</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58" w:anchor="_Toc404000671" w:history="1">
        <w:r w:rsidRPr="00FE4F8F">
          <w:rPr>
            <w:rFonts w:ascii="Arial" w:eastAsia="Times New Roman" w:hAnsi="Arial" w:cs="Arial"/>
            <w:b/>
            <w:bCs/>
            <w:caps/>
            <w:color w:val="0000FF"/>
            <w:sz w:val="24"/>
            <w:szCs w:val="24"/>
            <w:lang w:eastAsia="ru-RU"/>
          </w:rPr>
          <w:t>ГЛАВА 7. ОТВЕТСТВЕННОСТЬ ОРГАНОВ МЕСТНОГО САМОУПРАВЛЕНИЯ И ДОЛЖНОСТНЫХ ЛИЦ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59" w:anchor="_Toc404000672" w:history="1">
        <w:r w:rsidRPr="00FE4F8F">
          <w:rPr>
            <w:rFonts w:ascii="Arial" w:eastAsia="Times New Roman" w:hAnsi="Arial" w:cs="Arial"/>
            <w:smallCaps/>
            <w:color w:val="0000FF"/>
            <w:sz w:val="24"/>
            <w:szCs w:val="24"/>
            <w:lang w:eastAsia="ru-RU"/>
          </w:rPr>
          <w:t>Статья 49. Ответственность органов местного самоуправления и должностных лиц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0" w:anchor="_Toc404000673" w:history="1">
        <w:r w:rsidRPr="00FE4F8F">
          <w:rPr>
            <w:rFonts w:ascii="Arial" w:eastAsia="Times New Roman" w:hAnsi="Arial" w:cs="Arial"/>
            <w:smallCaps/>
            <w:color w:val="0000FF"/>
            <w:sz w:val="24"/>
            <w:szCs w:val="24"/>
            <w:lang w:eastAsia="ru-RU"/>
          </w:rPr>
          <w:t>Статья 50. Ответственность депутатов Совета депутатов поселения, Главы поселения перед населением</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1" w:anchor="_Toc404000674" w:history="1">
        <w:r w:rsidRPr="00FE4F8F">
          <w:rPr>
            <w:rFonts w:ascii="Arial" w:eastAsia="Times New Roman" w:hAnsi="Arial" w:cs="Arial"/>
            <w:smallCaps/>
            <w:color w:val="0000FF"/>
            <w:sz w:val="24"/>
            <w:szCs w:val="24"/>
            <w:lang w:eastAsia="ru-RU"/>
          </w:rPr>
          <w:t>Статья 51. Ответственность Совета депутатов поселения перед государством</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2" w:anchor="_Toc404000675" w:history="1">
        <w:r w:rsidRPr="00FE4F8F">
          <w:rPr>
            <w:rFonts w:ascii="Arial" w:eastAsia="Times New Roman" w:hAnsi="Arial" w:cs="Arial"/>
            <w:smallCaps/>
            <w:color w:val="0000FF"/>
            <w:sz w:val="24"/>
            <w:szCs w:val="24"/>
            <w:lang w:eastAsia="ru-RU"/>
          </w:rPr>
          <w:t>Статья 52. Ответственность Главы поселения перед государством</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3" w:anchor="_Toc404000676" w:history="1">
        <w:r w:rsidRPr="00FE4F8F">
          <w:rPr>
            <w:rFonts w:ascii="Arial" w:eastAsia="Times New Roman" w:hAnsi="Arial" w:cs="Arial"/>
            <w:smallCaps/>
            <w:color w:val="0000FF"/>
            <w:sz w:val="24"/>
            <w:szCs w:val="24"/>
            <w:lang w:eastAsia="ru-RU"/>
          </w:rPr>
          <w:t>Статья 53. Удаление Главы поселения в отставку</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4" w:anchor="_Toc404000677" w:history="1">
        <w:r w:rsidRPr="00FE4F8F">
          <w:rPr>
            <w:rFonts w:ascii="Arial" w:eastAsia="Times New Roman" w:hAnsi="Arial" w:cs="Arial"/>
            <w:smallCaps/>
            <w:color w:val="0000FF"/>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5" w:anchor="_Toc404000678" w:history="1">
        <w:r w:rsidRPr="00FE4F8F">
          <w:rPr>
            <w:rFonts w:ascii="Arial" w:eastAsia="Times New Roman" w:hAnsi="Arial" w:cs="Arial"/>
            <w:smallCaps/>
            <w:color w:val="0000FF"/>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FE4F8F" w:rsidRPr="00FE4F8F" w:rsidRDefault="00FE4F8F" w:rsidP="00FE4F8F">
      <w:pPr>
        <w:spacing w:before="120" w:after="120" w:line="276" w:lineRule="atLeast"/>
        <w:rPr>
          <w:rFonts w:ascii="Calibri" w:eastAsia="Times New Roman" w:hAnsi="Calibri" w:cs="Calibri"/>
          <w:b/>
          <w:bCs/>
          <w:caps/>
          <w:color w:val="000000"/>
          <w:sz w:val="24"/>
          <w:szCs w:val="24"/>
          <w:lang w:eastAsia="ru-RU"/>
        </w:rPr>
      </w:pPr>
      <w:hyperlink r:id="rId66" w:anchor="_Toc404000679" w:history="1">
        <w:r w:rsidRPr="00FE4F8F">
          <w:rPr>
            <w:rFonts w:ascii="Arial" w:eastAsia="Times New Roman" w:hAnsi="Arial" w:cs="Arial"/>
            <w:b/>
            <w:bCs/>
            <w:caps/>
            <w:color w:val="0000FF"/>
            <w:sz w:val="24"/>
            <w:szCs w:val="24"/>
            <w:lang w:eastAsia="ru-RU"/>
          </w:rPr>
          <w:t>ГЛАВА 8. ЗАКЛЮЧИТЕЛЬНЫЕ И ПЕРЕХОДНЫЕ ПОЛОЖЕНИЯ</w:t>
        </w:r>
      </w:hyperlink>
    </w:p>
    <w:p w:rsidR="00FE4F8F" w:rsidRPr="00FE4F8F" w:rsidRDefault="00FE4F8F" w:rsidP="00FE4F8F">
      <w:pPr>
        <w:spacing w:after="0" w:line="276" w:lineRule="atLeast"/>
        <w:ind w:left="220"/>
        <w:rPr>
          <w:rFonts w:ascii="Calibri" w:eastAsia="Times New Roman" w:hAnsi="Calibri" w:cs="Calibri"/>
          <w:smallCaps/>
          <w:color w:val="000000"/>
          <w:sz w:val="24"/>
          <w:szCs w:val="24"/>
          <w:lang w:eastAsia="ru-RU"/>
        </w:rPr>
      </w:pPr>
      <w:hyperlink r:id="rId67" w:anchor="_Toc404000680" w:history="1">
        <w:r w:rsidRPr="00FE4F8F">
          <w:rPr>
            <w:rFonts w:ascii="Arial" w:eastAsia="Times New Roman" w:hAnsi="Arial" w:cs="Arial"/>
            <w:smallCaps/>
            <w:color w:val="0000FF"/>
            <w:sz w:val="24"/>
            <w:szCs w:val="24"/>
            <w:lang w:eastAsia="ru-RU"/>
          </w:rPr>
          <w:t>Статья 56. Вступление в силу настоящего Устава</w:t>
        </w:r>
      </w:hyperlink>
    </w:p>
    <w:p w:rsidR="00FE4F8F" w:rsidRPr="00FE4F8F" w:rsidRDefault="00FE4F8F" w:rsidP="00FE4F8F">
      <w:pPr>
        <w:spacing w:after="0" w:line="240" w:lineRule="auto"/>
        <w:jc w:val="center"/>
        <w:outlineLvl w:val="0"/>
        <w:rPr>
          <w:rFonts w:ascii="Arial" w:eastAsia="Times New Roman" w:hAnsi="Arial" w:cs="Arial"/>
          <w:b/>
          <w:bCs/>
          <w:color w:val="000000"/>
          <w:kern w:val="36"/>
          <w:sz w:val="32"/>
          <w:szCs w:val="32"/>
          <w:lang w:eastAsia="ru-RU"/>
        </w:rPr>
      </w:pPr>
      <w:r w:rsidRPr="00FE4F8F">
        <w:rPr>
          <w:rFonts w:ascii="Arial" w:eastAsia="Times New Roman" w:hAnsi="Arial" w:cs="Arial"/>
          <w:b/>
          <w:bCs/>
          <w:color w:val="000000"/>
          <w:kern w:val="36"/>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 </w:t>
      </w:r>
    </w:p>
    <w:p w:rsidR="00FE4F8F" w:rsidRPr="00FE4F8F" w:rsidRDefault="00FE4F8F" w:rsidP="00FE4F8F">
      <w:pPr>
        <w:spacing w:after="0" w:line="240" w:lineRule="auto"/>
        <w:ind w:firstLine="567"/>
        <w:jc w:val="center"/>
        <w:outlineLvl w:val="0"/>
        <w:rPr>
          <w:rFonts w:ascii="Arial" w:eastAsia="Times New Roman" w:hAnsi="Arial" w:cs="Arial"/>
          <w:b/>
          <w:bCs/>
          <w:color w:val="000000"/>
          <w:kern w:val="36"/>
          <w:sz w:val="32"/>
          <w:szCs w:val="32"/>
          <w:lang w:eastAsia="ru-RU"/>
        </w:rPr>
      </w:pPr>
      <w:bookmarkStart w:id="0" w:name="_Toc404000617"/>
      <w:r w:rsidRPr="00FE4F8F">
        <w:rPr>
          <w:rFonts w:ascii="Arial" w:eastAsia="Times New Roman" w:hAnsi="Arial" w:cs="Arial"/>
          <w:b/>
          <w:bCs/>
          <w:color w:val="000000"/>
          <w:kern w:val="36"/>
          <w:sz w:val="24"/>
          <w:szCs w:val="24"/>
          <w:lang w:eastAsia="ru-RU"/>
        </w:rPr>
        <w:t>Глава 1. Общие положения</w:t>
      </w:r>
      <w:bookmarkEnd w:id="0"/>
    </w:p>
    <w:p w:rsidR="00FE4F8F" w:rsidRPr="00FE4F8F" w:rsidRDefault="00FE4F8F" w:rsidP="00FE4F8F">
      <w:pPr>
        <w:spacing w:after="0" w:line="240" w:lineRule="auto"/>
        <w:ind w:firstLine="567"/>
        <w:jc w:val="both"/>
        <w:rPr>
          <w:rFonts w:ascii="Times New Roman" w:eastAsia="Times New Roman" w:hAnsi="Times New Roman" w:cs="Times New Roman"/>
          <w:b/>
          <w:bCs/>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Times New Roman" w:eastAsia="Times New Roman" w:hAnsi="Times New Roman" w:cs="Times New Roman"/>
          <w:b/>
          <w:bCs/>
          <w:color w:val="000000"/>
          <w:sz w:val="24"/>
          <w:szCs w:val="24"/>
          <w:lang w:eastAsia="ru-RU"/>
        </w:rPr>
      </w:pPr>
      <w:bookmarkStart w:id="1" w:name="_Toc404000618"/>
      <w:r w:rsidRPr="00FE4F8F">
        <w:rPr>
          <w:rFonts w:ascii="Arial" w:eastAsia="Times New Roman" w:hAnsi="Arial" w:cs="Arial"/>
          <w:b/>
          <w:bCs/>
          <w:color w:val="000000"/>
          <w:sz w:val="24"/>
          <w:szCs w:val="24"/>
          <w:lang w:eastAsia="ru-RU"/>
        </w:rPr>
        <w:t>Статья 1. Статус и границы муниципального образования «Улюнхан эвенкийское»</w:t>
      </w:r>
      <w:bookmarkEnd w:id="1"/>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1. Официальное наименование муниципального образования - «Улюнхан эвенкийское». Допускается использование сокращенного наименования – МО СП «Улюнхан эвенкийское».</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2. Статус и границы муниципального образования «Улюнхан эвенкийское» определены Законом Республики Бурятия от 31.12.2004 № 985-III «Об установлении границ, образовании и наделении статусом муниципальных образований в Республике Бурятия».</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3. Территория сельского поселения «Улюнхан эвенкийское» (далее по тексту – поселение) входит в состав территории муниципального образования «Курумканский район».</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4. В состав поселения входят следующие населенные пункты:</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1) улус Улюнхан;</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2) улус Кучегэр;</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3) улус Ягдыг;</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4) улус Нама;</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5) улус Таза</w:t>
      </w:r>
    </w:p>
    <w:p w:rsidR="00FE4F8F" w:rsidRPr="00FE4F8F" w:rsidRDefault="00FE4F8F" w:rsidP="00FE4F8F">
      <w:pPr>
        <w:spacing w:after="0" w:line="240" w:lineRule="auto"/>
        <w:ind w:firstLine="567"/>
        <w:jc w:val="both"/>
        <w:rPr>
          <w:rFonts w:ascii="Calibri" w:eastAsia="Times New Roman" w:hAnsi="Calibri" w:cs="Calibri"/>
          <w:color w:val="000000"/>
          <w:lang w:eastAsia="ru-RU"/>
        </w:rPr>
      </w:pPr>
      <w:r w:rsidRPr="00FE4F8F">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Times New Roman" w:eastAsia="Times New Roman" w:hAnsi="Times New Roman" w:cs="Times New Roman"/>
          <w:b/>
          <w:bCs/>
          <w:color w:val="000000"/>
          <w:sz w:val="24"/>
          <w:szCs w:val="24"/>
          <w:lang w:eastAsia="ru-RU"/>
        </w:rPr>
      </w:pPr>
      <w:bookmarkStart w:id="2" w:name="_Toc404000619"/>
      <w:r w:rsidRPr="00FE4F8F">
        <w:rPr>
          <w:rFonts w:ascii="Arial" w:eastAsia="Times New Roman" w:hAnsi="Arial" w:cs="Arial"/>
          <w:b/>
          <w:bCs/>
          <w:color w:val="000000"/>
          <w:sz w:val="24"/>
          <w:szCs w:val="24"/>
          <w:lang w:eastAsia="ru-RU"/>
        </w:rPr>
        <w:t>Статья 2. Вопросы местного значения поселения</w:t>
      </w:r>
      <w:bookmarkEnd w:id="2"/>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К вопросам местного значения поселения относятся: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формирование архивных фондов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w:t>
      </w:r>
      <w:r w:rsidRPr="00FE4F8F">
        <w:rPr>
          <w:rFonts w:ascii="Arial" w:eastAsia="Times New Roman" w:hAnsi="Arial" w:cs="Arial"/>
          <w:color w:val="000000"/>
          <w:sz w:val="24"/>
          <w:szCs w:val="24"/>
          <w:lang w:eastAsia="ru-RU"/>
        </w:rPr>
        <w:lastRenderedPageBreak/>
        <w:t>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14) снабжение населения топливом в пределах полномочий, установленных законодательством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8" w:history="1">
        <w:r w:rsidRPr="00FE4F8F">
          <w:rPr>
            <w:rFonts w:ascii="Arial" w:eastAsia="Times New Roman" w:hAnsi="Arial" w:cs="Arial"/>
            <w:color w:val="000000"/>
            <w:sz w:val="24"/>
            <w:szCs w:val="24"/>
            <w:u w:val="single"/>
            <w:lang w:eastAsia="ru-RU"/>
          </w:rPr>
          <w:t>законодательством</w:t>
        </w:r>
      </w:hyperlink>
      <w:r w:rsidRPr="00FE4F8F">
        <w:rPr>
          <w:rFonts w:ascii="Arial" w:eastAsia="Times New Roman" w:hAnsi="Arial" w:cs="Arial"/>
          <w:color w:val="000000"/>
          <w:sz w:val="24"/>
          <w:szCs w:val="24"/>
          <w:lang w:eastAsia="ru-RU"/>
        </w:rPr>
        <w:t>;</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18) организация сбора и вывоза бытовых отходов и мусора;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19) организация ритуальных услуг и содержание мест захоронения;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 w:name="_Toc404000620"/>
      <w:r w:rsidRPr="00FE4F8F">
        <w:rPr>
          <w:rFonts w:ascii="Arial" w:eastAsia="Times New Roman" w:hAnsi="Arial" w:cs="Arial"/>
          <w:b/>
          <w:bCs/>
          <w:color w:val="000000"/>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bookmarkEnd w:id="3"/>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Органы местного самоуправления поселения имеют право на: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создание музеев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создание муниципальной пожарной охраны;</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создание условий для развития туризма;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 w:history="1">
        <w:r w:rsidRPr="00FE4F8F">
          <w:rPr>
            <w:rFonts w:ascii="Arial" w:eastAsia="Times New Roman" w:hAnsi="Arial" w:cs="Arial"/>
            <w:color w:val="000000"/>
            <w:sz w:val="24"/>
            <w:szCs w:val="24"/>
            <w:u w:val="single"/>
            <w:lang w:eastAsia="ru-RU"/>
          </w:rPr>
          <w:t>законом</w:t>
        </w:r>
      </w:hyperlink>
      <w:r w:rsidRPr="00FE4F8F">
        <w:rPr>
          <w:rFonts w:ascii="Arial" w:eastAsia="Times New Roman" w:hAnsi="Arial" w:cs="Arial"/>
          <w:color w:val="000000"/>
          <w:sz w:val="24"/>
          <w:szCs w:val="24"/>
          <w:lang w:eastAsia="ru-RU"/>
        </w:rPr>
        <w:t> от 24.11.1995 № 181-ФЗ «О социальной защите инвалидов в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 w:name="_Toc404000621"/>
      <w:r w:rsidRPr="00FE4F8F">
        <w:rPr>
          <w:rFonts w:ascii="Arial" w:eastAsia="Times New Roman" w:hAnsi="Arial" w:cs="Arial"/>
          <w:b/>
          <w:bCs/>
          <w:color w:val="000000"/>
          <w:sz w:val="24"/>
          <w:szCs w:val="24"/>
          <w:lang w:eastAsia="ru-RU"/>
        </w:rPr>
        <w:t>Статья 4. Осуществление органами местного самоуправления поселения отдельных государственных полномочий</w:t>
      </w:r>
      <w:bookmarkEnd w:id="4"/>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В целях повышения эффективности осуществления отдельных государственных полномочий Администрация поселения вправе дополнительно </w:t>
      </w:r>
      <w:r w:rsidRPr="00FE4F8F">
        <w:rPr>
          <w:rFonts w:ascii="Arial" w:eastAsia="Times New Roman" w:hAnsi="Arial" w:cs="Arial"/>
          <w:color w:val="000000"/>
          <w:sz w:val="24"/>
          <w:szCs w:val="24"/>
          <w:lang w:eastAsia="ru-RU"/>
        </w:rPr>
        <w:lastRenderedPageBreak/>
        <w:t>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поселения решения о реализации права на участие в осуществлении указанных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 w:name="_Toc404000622"/>
      <w:r w:rsidRPr="00FE4F8F">
        <w:rPr>
          <w:rFonts w:ascii="Arial" w:eastAsia="Times New Roman" w:hAnsi="Arial" w:cs="Arial"/>
          <w:b/>
          <w:bCs/>
          <w:color w:val="000000"/>
          <w:sz w:val="24"/>
          <w:szCs w:val="24"/>
          <w:lang w:eastAsia="ru-RU"/>
        </w:rPr>
        <w:t>Статья 5. Официальные символы поселения</w:t>
      </w:r>
      <w:bookmarkEnd w:id="5"/>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6" w:name="_Toc404000623"/>
      <w:r w:rsidRPr="00FE4F8F">
        <w:rPr>
          <w:rFonts w:ascii="Arial" w:eastAsia="Times New Roman" w:hAnsi="Arial" w:cs="Arial"/>
          <w:color w:val="000000"/>
          <w:sz w:val="24"/>
          <w:szCs w:val="24"/>
          <w:lang w:eastAsia="ru-RU"/>
        </w:rPr>
        <w:t>Глава 2. Участие населения поселения в решении вопросов местного значения</w:t>
      </w:r>
      <w:bookmarkEnd w:id="6"/>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7" w:name="_Toc404000624"/>
      <w:r w:rsidRPr="00FE4F8F">
        <w:rPr>
          <w:rFonts w:ascii="Arial" w:eastAsia="Times New Roman" w:hAnsi="Arial" w:cs="Arial"/>
          <w:b/>
          <w:bCs/>
          <w:color w:val="000000"/>
          <w:sz w:val="24"/>
          <w:szCs w:val="24"/>
          <w:lang w:eastAsia="ru-RU"/>
        </w:rPr>
        <w:t>Статья 6. Права граждан на осуществление местного самоуправления</w:t>
      </w:r>
      <w:bookmarkEnd w:id="7"/>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w:t>
      </w:r>
      <w:r w:rsidRPr="00FE4F8F">
        <w:rPr>
          <w:rFonts w:ascii="Arial" w:eastAsia="Times New Roman" w:hAnsi="Arial" w:cs="Arial"/>
          <w:color w:val="000000"/>
          <w:sz w:val="24"/>
          <w:szCs w:val="24"/>
          <w:lang w:eastAsia="ru-RU"/>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8" w:name="_Toc404000625"/>
      <w:r w:rsidRPr="00FE4F8F">
        <w:rPr>
          <w:rFonts w:ascii="Arial" w:eastAsia="Times New Roman" w:hAnsi="Arial" w:cs="Arial"/>
          <w:b/>
          <w:bCs/>
          <w:color w:val="000000"/>
          <w:sz w:val="24"/>
          <w:szCs w:val="24"/>
          <w:lang w:eastAsia="ru-RU"/>
        </w:rPr>
        <w:t>Статья 7. Понятие местного референдума и инициатива его проведения</w:t>
      </w:r>
      <w:bookmarkEnd w:id="8"/>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9" w:name="_Toc404000626"/>
      <w:r w:rsidRPr="00FE4F8F">
        <w:rPr>
          <w:rFonts w:ascii="Arial" w:eastAsia="Times New Roman" w:hAnsi="Arial" w:cs="Arial"/>
          <w:b/>
          <w:bCs/>
          <w:color w:val="000000"/>
          <w:sz w:val="24"/>
          <w:szCs w:val="24"/>
          <w:lang w:eastAsia="ru-RU"/>
        </w:rPr>
        <w:t>Статья 8. Назначение и проведение местного референдума</w:t>
      </w:r>
      <w:bookmarkEnd w:id="9"/>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w:t>
      </w:r>
      <w:r w:rsidRPr="00FE4F8F">
        <w:rPr>
          <w:rFonts w:ascii="Arial" w:eastAsia="Times New Roman" w:hAnsi="Arial" w:cs="Arial"/>
          <w:color w:val="000000"/>
          <w:sz w:val="24"/>
          <w:szCs w:val="24"/>
          <w:lang w:eastAsia="ru-RU"/>
        </w:rPr>
        <w:lastRenderedPageBreak/>
        <w:t>государственной власти или органы местного самоуправления либо с днем голосования на ином назначенном референдуме.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Округ референдума включает в себя всю территорию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0" w:name="_Toc404000627"/>
      <w:r w:rsidRPr="00FE4F8F">
        <w:rPr>
          <w:rFonts w:ascii="Arial" w:eastAsia="Times New Roman" w:hAnsi="Arial" w:cs="Arial"/>
          <w:b/>
          <w:bCs/>
          <w:color w:val="000000"/>
          <w:sz w:val="24"/>
          <w:szCs w:val="24"/>
          <w:lang w:eastAsia="ru-RU"/>
        </w:rPr>
        <w:t>Статья 9. Муниципальные выборы</w:t>
      </w:r>
      <w:bookmarkEnd w:id="10"/>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Муниципальные выборы назначаются Советом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1" w:name="_Toc404000628"/>
      <w:r w:rsidRPr="00FE4F8F">
        <w:rPr>
          <w:rFonts w:ascii="Arial" w:eastAsia="Times New Roman" w:hAnsi="Arial" w:cs="Arial"/>
          <w:b/>
          <w:bCs/>
          <w:color w:val="000000"/>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bookmarkEnd w:id="11"/>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2" w:name="_Toc404000629"/>
      <w:r w:rsidRPr="00FE4F8F">
        <w:rPr>
          <w:rFonts w:ascii="Arial" w:eastAsia="Times New Roman" w:hAnsi="Arial" w:cs="Arial"/>
          <w:b/>
          <w:bCs/>
          <w:color w:val="000000"/>
          <w:sz w:val="24"/>
          <w:szCs w:val="24"/>
          <w:lang w:eastAsia="ru-RU"/>
        </w:rPr>
        <w:t>Статья 11. Правотворческая инициатива граждан</w:t>
      </w:r>
      <w:bookmarkEnd w:id="12"/>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3" w:name="_Toc404000630"/>
      <w:r w:rsidRPr="00FE4F8F">
        <w:rPr>
          <w:rFonts w:ascii="Arial" w:eastAsia="Times New Roman" w:hAnsi="Arial" w:cs="Arial"/>
          <w:b/>
          <w:bCs/>
          <w:color w:val="000000"/>
          <w:sz w:val="24"/>
          <w:szCs w:val="24"/>
          <w:lang w:eastAsia="ru-RU"/>
        </w:rPr>
        <w:t>Статья 12. Территориальное общественное самоуправление</w:t>
      </w:r>
      <w:bookmarkEnd w:id="13"/>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В уставе территориального общественного самоуправления устанавливаются: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территория, на которой оно осуществляется;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4) порядок принятия решений;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13. Органы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4" w:name="_Toc404000631"/>
      <w:r w:rsidRPr="00FE4F8F">
        <w:rPr>
          <w:rFonts w:ascii="Arial" w:eastAsia="Times New Roman" w:hAnsi="Arial" w:cs="Arial"/>
          <w:b/>
          <w:bCs/>
          <w:color w:val="000000"/>
          <w:sz w:val="24"/>
          <w:szCs w:val="24"/>
          <w:lang w:eastAsia="ru-RU"/>
        </w:rPr>
        <w:t>Статья 13. Публичные слушания</w:t>
      </w:r>
      <w:bookmarkEnd w:id="14"/>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На публичные слушания должны выноситься: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проект местного бюджета и отчет о его исполнении;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sidRPr="00FE4F8F">
        <w:rPr>
          <w:rFonts w:ascii="Arial" w:eastAsia="Times New Roman" w:hAnsi="Arial" w:cs="Arial"/>
          <w:color w:val="000000"/>
          <w:sz w:val="24"/>
          <w:szCs w:val="24"/>
          <w:lang w:eastAsia="ru-RU"/>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вопросы о преобразовании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5" w:name="_Toc404000632"/>
      <w:r w:rsidRPr="00FE4F8F">
        <w:rPr>
          <w:rFonts w:ascii="Arial" w:eastAsia="Times New Roman" w:hAnsi="Arial" w:cs="Arial"/>
          <w:b/>
          <w:bCs/>
          <w:color w:val="000000"/>
          <w:sz w:val="24"/>
          <w:szCs w:val="24"/>
          <w:lang w:eastAsia="ru-RU"/>
        </w:rPr>
        <w:t>Статья 14. Собрание граждан</w:t>
      </w:r>
      <w:bookmarkEnd w:id="15"/>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6" w:name="_Toc404000633"/>
      <w:r w:rsidRPr="00FE4F8F">
        <w:rPr>
          <w:rFonts w:ascii="Arial" w:eastAsia="Times New Roman" w:hAnsi="Arial" w:cs="Arial"/>
          <w:b/>
          <w:bCs/>
          <w:color w:val="000000"/>
          <w:sz w:val="24"/>
          <w:szCs w:val="24"/>
          <w:lang w:eastAsia="ru-RU"/>
        </w:rPr>
        <w:t>Статья 15. Конференция граждан (собрание делегатов)</w:t>
      </w:r>
      <w:bookmarkEnd w:id="16"/>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7" w:name="_Toc404000634"/>
      <w:r w:rsidRPr="00FE4F8F">
        <w:rPr>
          <w:rFonts w:ascii="Arial" w:eastAsia="Times New Roman" w:hAnsi="Arial" w:cs="Arial"/>
          <w:b/>
          <w:bCs/>
          <w:color w:val="000000"/>
          <w:sz w:val="24"/>
          <w:szCs w:val="24"/>
          <w:lang w:eastAsia="ru-RU"/>
        </w:rPr>
        <w:t>Статья 16. Опрос граждан</w:t>
      </w:r>
      <w:bookmarkEnd w:id="17"/>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Результаты опроса носят рекомендательный характер.</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Опрос граждан проводится по инициативе: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дата и сроки проведения опроса;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методика проведения опроса;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форма опросного листа;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7. Для установления результатов опроса граждан решением Совета депутатов поселения создается комиссия. Порядок деятельности комиссии по установлению </w:t>
      </w:r>
      <w:r w:rsidRPr="00FE4F8F">
        <w:rPr>
          <w:rFonts w:ascii="Arial" w:eastAsia="Times New Roman" w:hAnsi="Arial" w:cs="Arial"/>
          <w:color w:val="000000"/>
          <w:sz w:val="24"/>
          <w:szCs w:val="24"/>
          <w:lang w:eastAsia="ru-RU"/>
        </w:rPr>
        <w:lastRenderedPageBreak/>
        <w:t>результатов опроса граждан устанавливается Советом депутатов поселения по представлению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8" w:name="_Toc404000635"/>
      <w:r w:rsidRPr="00FE4F8F">
        <w:rPr>
          <w:rFonts w:ascii="Arial" w:eastAsia="Times New Roman" w:hAnsi="Arial" w:cs="Arial"/>
          <w:b/>
          <w:bCs/>
          <w:color w:val="000000"/>
          <w:sz w:val="24"/>
          <w:szCs w:val="24"/>
          <w:lang w:eastAsia="ru-RU"/>
        </w:rPr>
        <w:t>Статья 17. Обращения граждан в органы местного самоуправления</w:t>
      </w:r>
      <w:bookmarkEnd w:id="18"/>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 2352-III «О дополнительных гарантиях права граждан на обращения в Республике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19" w:name="_Toc404000636"/>
      <w:r w:rsidRPr="00FE4F8F">
        <w:rPr>
          <w:rFonts w:ascii="Arial" w:eastAsia="Times New Roman" w:hAnsi="Arial" w:cs="Arial"/>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bookmarkEnd w:id="19"/>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20" w:name="_Toc404000637"/>
      <w:r w:rsidRPr="00FE4F8F">
        <w:rPr>
          <w:rFonts w:ascii="Arial" w:eastAsia="Times New Roman" w:hAnsi="Arial" w:cs="Arial"/>
          <w:color w:val="000000"/>
          <w:sz w:val="24"/>
          <w:szCs w:val="24"/>
          <w:lang w:eastAsia="ru-RU"/>
        </w:rPr>
        <w:t>Глава 3. Органы местного самоуправления и должностные лица местного самоуправления</w:t>
      </w:r>
      <w:bookmarkEnd w:id="20"/>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1" w:name="_Toc404000638"/>
      <w:r w:rsidRPr="00FE4F8F">
        <w:rPr>
          <w:rFonts w:ascii="Arial" w:eastAsia="Times New Roman" w:hAnsi="Arial" w:cs="Arial"/>
          <w:b/>
          <w:bCs/>
          <w:color w:val="000000"/>
          <w:sz w:val="24"/>
          <w:szCs w:val="24"/>
          <w:lang w:eastAsia="ru-RU"/>
        </w:rPr>
        <w:t>Статья 19. Структура органов местного самоуправления</w:t>
      </w:r>
      <w:bookmarkEnd w:id="21"/>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Совет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Глава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Администрация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Контрольно-счетный орган.</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w:t>
      </w:r>
      <w:r w:rsidRPr="00FE4F8F">
        <w:rPr>
          <w:rFonts w:ascii="Arial" w:eastAsia="Times New Roman" w:hAnsi="Arial" w:cs="Arial"/>
          <w:color w:val="000000"/>
          <w:sz w:val="24"/>
          <w:szCs w:val="24"/>
          <w:lang w:eastAsia="ru-RU"/>
        </w:rPr>
        <w:lastRenderedPageBreak/>
        <w:t>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2" w:name="_Toc404000639"/>
      <w:r w:rsidRPr="00FE4F8F">
        <w:rPr>
          <w:rFonts w:ascii="Arial" w:eastAsia="Times New Roman" w:hAnsi="Arial" w:cs="Arial"/>
          <w:b/>
          <w:bCs/>
          <w:color w:val="000000"/>
          <w:sz w:val="24"/>
          <w:szCs w:val="24"/>
          <w:lang w:eastAsia="ru-RU"/>
        </w:rPr>
        <w:t>Статья 20. Совет депутатов поселения.</w:t>
      </w:r>
      <w:bookmarkEnd w:id="22"/>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2.Совет депутатов поселения состоит из 8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Глава поселения исполняет полномочия председателя Совета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роспуска республиканским законом в порядке, установленном статьей 73 Федерального закона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принятия Советом депутатов поселения решения о самороспуске;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3" w:name="_Toc404000640"/>
      <w:r w:rsidRPr="00FE4F8F">
        <w:rPr>
          <w:rFonts w:ascii="Arial" w:eastAsia="Times New Roman" w:hAnsi="Arial" w:cs="Arial"/>
          <w:b/>
          <w:bCs/>
          <w:color w:val="000000"/>
          <w:sz w:val="24"/>
          <w:szCs w:val="24"/>
          <w:lang w:eastAsia="ru-RU"/>
        </w:rPr>
        <w:t>Статья 21. Полномочия Совета депутатов поселения</w:t>
      </w:r>
      <w:bookmarkEnd w:id="23"/>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установление официальных символов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утверждение бюджета поселения и отчета о его исполнении;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федеральным законодательством о налогах и сборах;</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4" w:name="_Toc404000641"/>
      <w:r w:rsidRPr="00FE4F8F">
        <w:rPr>
          <w:rFonts w:ascii="Arial" w:eastAsia="Times New Roman" w:hAnsi="Arial" w:cs="Arial"/>
          <w:b/>
          <w:bCs/>
          <w:color w:val="000000"/>
          <w:sz w:val="24"/>
          <w:szCs w:val="24"/>
          <w:lang w:eastAsia="ru-RU"/>
        </w:rPr>
        <w:t>Статья 22. Организация деятельности Совета депутатов поселения</w:t>
      </w:r>
      <w:bookmarkEnd w:id="24"/>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2. Заседание Совета депутатов поселения правомочно, если на нем присутствует не менее 50 %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три месяца.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5" w:name="_Toc404000642"/>
      <w:r w:rsidRPr="00FE4F8F">
        <w:rPr>
          <w:rFonts w:ascii="Arial" w:eastAsia="Times New Roman" w:hAnsi="Arial" w:cs="Arial"/>
          <w:b/>
          <w:bCs/>
          <w:color w:val="000000"/>
          <w:sz w:val="24"/>
          <w:szCs w:val="24"/>
          <w:lang w:eastAsia="ru-RU"/>
        </w:rPr>
        <w:t>Статья 23. Глава поселения</w:t>
      </w:r>
      <w:bookmarkEnd w:id="25"/>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Глава сельского поселения является главой муниципального образования «Улюнхан эвенкийское» - высшим должностным лицом поселения, наделенным настоящим Уставом в соответствии с Федеральным законом № 131-ФЗ собственными полномочиями по решению вопросов местного значения. Глава поселения подконтролен и подотчетен населению.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Вновь избранный Глава поселения вступает в должность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должностное лицо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Полномочия Главы поселения прекращаются досрочно в случае: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смерти;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отставки по собственному желанию;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удаления в отставку в соответствии со статьей 74.1 Федерального Закона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признания судом недееспособным или ограниченно дееспособным;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FE4F8F">
        <w:rPr>
          <w:rFonts w:ascii="Arial" w:eastAsia="Times New Roman" w:hAnsi="Arial" w:cs="Arial"/>
          <w:color w:val="000000"/>
          <w:sz w:val="24"/>
          <w:szCs w:val="24"/>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отзыва избирателями;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преобразования поселения, осуществляемого в соответствии со статьёй 13 Федерального закона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Главы поселения временно исполняет, должностное лицо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6" w:name="_Toc404000643"/>
      <w:r w:rsidRPr="00FE4F8F">
        <w:rPr>
          <w:rFonts w:ascii="Arial" w:eastAsia="Times New Roman" w:hAnsi="Arial" w:cs="Arial"/>
          <w:b/>
          <w:bCs/>
          <w:color w:val="000000"/>
          <w:sz w:val="24"/>
          <w:szCs w:val="24"/>
          <w:lang w:eastAsia="ru-RU"/>
        </w:rPr>
        <w:t>Статья 24. Полномочия Главы поселения</w:t>
      </w:r>
      <w:bookmarkEnd w:id="26"/>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Глава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издает в пределах своих полномочий правовые акты;</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6) возглавляет Администрацию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исполняет полномочия председателя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7" w:name="_Toc404000644"/>
      <w:r w:rsidRPr="00FE4F8F">
        <w:rPr>
          <w:rFonts w:ascii="Arial" w:eastAsia="Times New Roman" w:hAnsi="Arial" w:cs="Arial"/>
          <w:b/>
          <w:bCs/>
          <w:color w:val="000000"/>
          <w:sz w:val="24"/>
          <w:szCs w:val="24"/>
          <w:lang w:eastAsia="ru-RU"/>
        </w:rPr>
        <w:t>Статья 25. Статус депутата Совета депутатов поселения, Главы поселения</w:t>
      </w:r>
      <w:bookmarkEnd w:id="27"/>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Глава поселения не вправе: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w:t>
      </w:r>
      <w:r w:rsidRPr="00FE4F8F">
        <w:rPr>
          <w:rFonts w:ascii="Arial" w:eastAsia="Times New Roman" w:hAnsi="Arial" w:cs="Arial"/>
          <w:color w:val="000000"/>
          <w:sz w:val="24"/>
          <w:szCs w:val="24"/>
          <w:lang w:eastAsia="ru-RU"/>
        </w:rPr>
        <w:lastRenderedPageBreak/>
        <w:t>соответствии с федеральными законами и законами субъекта Российской Федерации, ему не поручено участвовать в управлении этой организацией;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70" w:history="1">
        <w:r w:rsidRPr="00FE4F8F">
          <w:rPr>
            <w:rFonts w:ascii="Arial" w:eastAsia="Times New Roman" w:hAnsi="Arial" w:cs="Arial"/>
            <w:color w:val="000000"/>
            <w:sz w:val="24"/>
            <w:szCs w:val="24"/>
            <w:u w:val="single"/>
            <w:lang w:eastAsia="ru-RU"/>
          </w:rPr>
          <w:t>законом</w:t>
        </w:r>
      </w:hyperlink>
      <w:r w:rsidRPr="00FE4F8F">
        <w:rPr>
          <w:rFonts w:ascii="Arial" w:eastAsia="Times New Roman" w:hAnsi="Arial" w:cs="Arial"/>
          <w:color w:val="000000"/>
          <w:sz w:val="24"/>
          <w:szCs w:val="24"/>
          <w:lang w:eastAsia="ru-RU"/>
        </w:rPr>
        <w:t> от 25.12.2008 № 273-ФЗ «О противодействии коррупции» и другими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12. Полномочия депутата прекращаются досрочно в случае: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смерти;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отставки по собственному желанию;</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признания судом недееспособным или ограниченно дееспособным;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отзыва избирателями;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досрочного прекращения полномочий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в иных случаях, установленных Федеральным законом № 131-ФЗ и иными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13.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К нему суммируется дополнительный оплачиваемый отпуск:</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местностях»- 16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-за выслугу лет в соответствии с Указом Президента Республики Бурятия от 27.06.2002 г. № 108 «О предоставлении дополнительных оплачиваемых отпусков за выслугу лет работникам органов государственной власти и местного самоуправления в Республике Бурятия» - 15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-за ненормированный рабочий день – не более 14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8" w:name="_Toc404000645"/>
      <w:r w:rsidRPr="00FE4F8F">
        <w:rPr>
          <w:rFonts w:ascii="Arial" w:eastAsia="Times New Roman" w:hAnsi="Arial" w:cs="Arial"/>
          <w:b/>
          <w:bCs/>
          <w:color w:val="000000"/>
          <w:sz w:val="24"/>
          <w:szCs w:val="24"/>
          <w:lang w:eastAsia="ru-RU"/>
        </w:rPr>
        <w:t>Статья 26. Администрация поселения</w:t>
      </w:r>
      <w:bookmarkEnd w:id="28"/>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В случае отсутствия Главы поселения и заместителя руководителя Администрации исполнение обязанностей руководителя администрации </w:t>
      </w:r>
      <w:r w:rsidRPr="00FE4F8F">
        <w:rPr>
          <w:rFonts w:ascii="Arial" w:eastAsia="Times New Roman" w:hAnsi="Arial" w:cs="Arial"/>
          <w:color w:val="000000"/>
          <w:sz w:val="24"/>
          <w:szCs w:val="24"/>
          <w:lang w:eastAsia="ru-RU"/>
        </w:rPr>
        <w:lastRenderedPageBreak/>
        <w:t>возлагается на муниципального служащего, определенного решением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Глава местной администрации должен соблюдать ограничения и запреты и исполнять обязанности, которые установлены Федеральным </w:t>
      </w:r>
      <w:hyperlink r:id="rId71" w:history="1">
        <w:r w:rsidRPr="00FE4F8F">
          <w:rPr>
            <w:rFonts w:ascii="Arial" w:eastAsia="Times New Roman" w:hAnsi="Arial" w:cs="Arial"/>
            <w:color w:val="000000"/>
            <w:sz w:val="24"/>
            <w:szCs w:val="24"/>
            <w:u w:val="single"/>
            <w:lang w:eastAsia="ru-RU"/>
          </w:rPr>
          <w:t>законом</w:t>
        </w:r>
      </w:hyperlink>
      <w:r w:rsidRPr="00FE4F8F">
        <w:rPr>
          <w:rFonts w:ascii="Arial" w:eastAsia="Times New Roman" w:hAnsi="Arial" w:cs="Arial"/>
          <w:color w:val="000000"/>
          <w:sz w:val="24"/>
          <w:szCs w:val="24"/>
          <w:lang w:eastAsia="ru-RU"/>
        </w:rPr>
        <w:t> от 25.12.2008 № 273-ФЗ «О противодействии коррупции» и другими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Главой поселения может быть создан совещательный орган - коллегия Администрации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29" w:name="_Toc404000646"/>
      <w:r w:rsidRPr="00FE4F8F">
        <w:rPr>
          <w:rFonts w:ascii="Arial" w:eastAsia="Times New Roman" w:hAnsi="Arial" w:cs="Arial"/>
          <w:b/>
          <w:bCs/>
          <w:color w:val="000000"/>
          <w:sz w:val="24"/>
          <w:szCs w:val="24"/>
          <w:lang w:eastAsia="ru-RU"/>
        </w:rPr>
        <w:t>Статья 27. Структура Администрации поселения</w:t>
      </w:r>
      <w:bookmarkEnd w:id="29"/>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Аппарат Администрации поселения состоит из структурных подразделений, должностей, не относящихся к должностям муниципальной службы.</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0" w:name="_Toc404000647"/>
      <w:r w:rsidRPr="00FE4F8F">
        <w:rPr>
          <w:rFonts w:ascii="Arial" w:eastAsia="Times New Roman" w:hAnsi="Arial" w:cs="Arial"/>
          <w:b/>
          <w:bCs/>
          <w:color w:val="000000"/>
          <w:sz w:val="24"/>
          <w:szCs w:val="24"/>
          <w:lang w:eastAsia="ru-RU"/>
        </w:rPr>
        <w:t>Статья 28. Полномочия Администрации поселения</w:t>
      </w:r>
      <w:bookmarkEnd w:id="30"/>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Администрация поселения обладает следующими полномочиями: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1) исполнение вопросов местного значения в соответствии с федеральными законами,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2" w:history="1">
        <w:r w:rsidRPr="00FE4F8F">
          <w:rPr>
            <w:rFonts w:ascii="Arial" w:eastAsia="Times New Roman" w:hAnsi="Arial" w:cs="Arial"/>
            <w:color w:val="000000"/>
            <w:sz w:val="24"/>
            <w:szCs w:val="24"/>
            <w:u w:val="single"/>
            <w:lang w:eastAsia="ru-RU"/>
          </w:rPr>
          <w:t>порядке</w:t>
        </w:r>
      </w:hyperlink>
      <w:r w:rsidRPr="00FE4F8F">
        <w:rPr>
          <w:rFonts w:ascii="Arial" w:eastAsia="Times New Roman" w:hAnsi="Arial" w:cs="Arial"/>
          <w:color w:val="000000"/>
          <w:sz w:val="24"/>
          <w:szCs w:val="24"/>
          <w:lang w:eastAsia="ru-RU"/>
        </w:rPr>
        <w:t>, установленном Правительством Российской Федерации;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иными полномочиями в соответствии с Федеральным законом 131-ФЗ, муниципальными правовыми актами органов местного самоуправления Республики Бурятия, уставом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w:t>
      </w:r>
      <w:r w:rsidRPr="00FE4F8F">
        <w:rPr>
          <w:rFonts w:ascii="Arial" w:eastAsia="Times New Roman" w:hAnsi="Arial" w:cs="Arial"/>
          <w:color w:val="000000"/>
          <w:sz w:val="24"/>
          <w:szCs w:val="24"/>
          <w:lang w:eastAsia="ru-RU"/>
        </w:rPr>
        <w:lastRenderedPageBreak/>
        <w:t>месяца. При этом продолжительность социально значимых работ не может составлять более четырех часов подряд.</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1" w:name="_Toc404000648"/>
      <w:r w:rsidRPr="00FE4F8F">
        <w:rPr>
          <w:rFonts w:ascii="Arial" w:eastAsia="Times New Roman" w:hAnsi="Arial" w:cs="Arial"/>
          <w:b/>
          <w:bCs/>
          <w:color w:val="000000"/>
          <w:sz w:val="24"/>
          <w:szCs w:val="24"/>
          <w:lang w:eastAsia="ru-RU"/>
        </w:rPr>
        <w:t>Статья 29. Муниципальный контроль</w:t>
      </w:r>
      <w:bookmarkEnd w:id="31"/>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К полномочиям администрации поселения, осуществляющей муниципальный контроль, относятся: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2" w:name="_Toc404000649"/>
      <w:r w:rsidRPr="00FE4F8F">
        <w:rPr>
          <w:rFonts w:ascii="Arial" w:eastAsia="Times New Roman" w:hAnsi="Arial" w:cs="Arial"/>
          <w:b/>
          <w:bCs/>
          <w:color w:val="000000"/>
          <w:sz w:val="24"/>
          <w:szCs w:val="24"/>
          <w:lang w:eastAsia="ru-RU"/>
        </w:rPr>
        <w:t>Статья 30. Избирательная комиссия поселения</w:t>
      </w:r>
      <w:bookmarkEnd w:id="32"/>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Избирательная комиссия поселения формируется Советом депутатов поселения в соответствии с Федеральным законом «Об основных гарантиях </w:t>
      </w:r>
      <w:r w:rsidRPr="00FE4F8F">
        <w:rPr>
          <w:rFonts w:ascii="Arial" w:eastAsia="Times New Roman" w:hAnsi="Arial" w:cs="Arial"/>
          <w:color w:val="000000"/>
          <w:sz w:val="24"/>
          <w:szCs w:val="24"/>
          <w:lang w:eastAsia="ru-RU"/>
        </w:rPr>
        <w:lastRenderedPageBreak/>
        <w:t>избирательных прав и права на участие в референдуме граждан Российской Федерации», в количестве 6 членов с правом решающего голоса.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Избирательная комиссия поселения формируется сроком на 5 лет.</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33" w:name="_Toc404000650"/>
      <w:r w:rsidRPr="00FE4F8F">
        <w:rPr>
          <w:rFonts w:ascii="Arial" w:eastAsia="Times New Roman" w:hAnsi="Arial" w:cs="Arial"/>
          <w:color w:val="000000"/>
          <w:sz w:val="24"/>
          <w:szCs w:val="24"/>
          <w:lang w:eastAsia="ru-RU"/>
        </w:rPr>
        <w:t>Глава 4. Муниципальные правовые акты</w:t>
      </w:r>
      <w:bookmarkEnd w:id="33"/>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4" w:name="_Toc404000651"/>
      <w:r w:rsidRPr="00FE4F8F">
        <w:rPr>
          <w:rFonts w:ascii="Arial" w:eastAsia="Times New Roman" w:hAnsi="Arial" w:cs="Arial"/>
          <w:b/>
          <w:bCs/>
          <w:color w:val="000000"/>
          <w:sz w:val="24"/>
          <w:szCs w:val="24"/>
          <w:lang w:eastAsia="ru-RU"/>
        </w:rPr>
        <w:t>Статья 31. Понятие и система муниципальных правовых актов</w:t>
      </w:r>
      <w:bookmarkEnd w:id="34"/>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w:t>
      </w:r>
      <w:r w:rsidRPr="00FE4F8F">
        <w:rPr>
          <w:rFonts w:ascii="Arial" w:eastAsia="Times New Roman" w:hAnsi="Arial" w:cs="Arial"/>
          <w:color w:val="000000"/>
          <w:sz w:val="24"/>
          <w:szCs w:val="24"/>
          <w:lang w:eastAsia="ru-RU"/>
        </w:rP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В систему муниципальных правовых актов поселения входят:</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нормативные и иные правовые акты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5" w:name="_Toc404000652"/>
      <w:r w:rsidRPr="00FE4F8F">
        <w:rPr>
          <w:rFonts w:ascii="Arial" w:eastAsia="Times New Roman" w:hAnsi="Arial" w:cs="Arial"/>
          <w:b/>
          <w:bCs/>
          <w:color w:val="000000"/>
          <w:sz w:val="24"/>
          <w:szCs w:val="24"/>
          <w:lang w:eastAsia="ru-RU"/>
        </w:rPr>
        <w:lastRenderedPageBreak/>
        <w:t>Статья 32. Устав поселения</w:t>
      </w:r>
      <w:bookmarkEnd w:id="35"/>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6" w:name="_Toc404000653"/>
      <w:r w:rsidRPr="00FE4F8F">
        <w:rPr>
          <w:rFonts w:ascii="Arial" w:eastAsia="Times New Roman" w:hAnsi="Arial" w:cs="Arial"/>
          <w:b/>
          <w:bCs/>
          <w:color w:val="000000"/>
          <w:sz w:val="24"/>
          <w:szCs w:val="24"/>
          <w:lang w:eastAsia="ru-RU"/>
        </w:rPr>
        <w:t>Статья 33. Решения, принятые путем прямого волеизъявления граждан</w:t>
      </w:r>
      <w:bookmarkEnd w:id="36"/>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7" w:name="_Toc404000654"/>
      <w:r w:rsidRPr="00FE4F8F">
        <w:rPr>
          <w:rFonts w:ascii="Arial" w:eastAsia="Times New Roman" w:hAnsi="Arial" w:cs="Arial"/>
          <w:b/>
          <w:bCs/>
          <w:color w:val="000000"/>
          <w:sz w:val="24"/>
          <w:szCs w:val="24"/>
          <w:lang w:eastAsia="ru-RU"/>
        </w:rPr>
        <w:t>Статья 34. Решения Совета депутатов поселения</w:t>
      </w:r>
      <w:bookmarkEnd w:id="37"/>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 131-ФЗ, настоящим Уставом.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8" w:name="_Toc404000655"/>
      <w:r w:rsidRPr="00FE4F8F">
        <w:rPr>
          <w:rFonts w:ascii="Arial" w:eastAsia="Times New Roman" w:hAnsi="Arial" w:cs="Arial"/>
          <w:b/>
          <w:bCs/>
          <w:color w:val="000000"/>
          <w:sz w:val="24"/>
          <w:szCs w:val="24"/>
          <w:lang w:eastAsia="ru-RU"/>
        </w:rPr>
        <w:t>Статья 35. Подготовка муниципальных правовых актов</w:t>
      </w:r>
      <w:bookmarkEnd w:id="38"/>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39" w:name="_Toc404000656"/>
      <w:r w:rsidRPr="00FE4F8F">
        <w:rPr>
          <w:rFonts w:ascii="Arial" w:eastAsia="Times New Roman" w:hAnsi="Arial" w:cs="Arial"/>
          <w:b/>
          <w:bCs/>
          <w:color w:val="000000"/>
          <w:sz w:val="24"/>
          <w:szCs w:val="24"/>
          <w:lang w:eastAsia="ru-RU"/>
        </w:rPr>
        <w:t>Статья 36. Вступление в силу муниципальных правовых актов</w:t>
      </w:r>
      <w:bookmarkEnd w:id="39"/>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w:t>
      </w:r>
      <w:r w:rsidRPr="00FE4F8F">
        <w:rPr>
          <w:rFonts w:ascii="Arial" w:eastAsia="Times New Roman" w:hAnsi="Arial" w:cs="Arial"/>
          <w:color w:val="000000"/>
          <w:sz w:val="24"/>
          <w:szCs w:val="24"/>
          <w:lang w:eastAsia="ru-RU"/>
        </w:rPr>
        <w:lastRenderedPageBreak/>
        <w:t>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0" w:name="_Toc404000657"/>
      <w:r w:rsidRPr="00FE4F8F">
        <w:rPr>
          <w:rFonts w:ascii="Arial" w:eastAsia="Times New Roman" w:hAnsi="Arial" w:cs="Arial"/>
          <w:b/>
          <w:bCs/>
          <w:color w:val="000000"/>
          <w:sz w:val="24"/>
          <w:szCs w:val="24"/>
          <w:lang w:eastAsia="ru-RU"/>
        </w:rPr>
        <w:t>Статья 37. Отмена муниципальных правовых актов и приостановление их действия</w:t>
      </w:r>
      <w:bookmarkEnd w:id="40"/>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1" w:name="_Toc404000658"/>
      <w:r w:rsidRPr="00FE4F8F">
        <w:rPr>
          <w:rFonts w:ascii="Arial" w:eastAsia="Times New Roman" w:hAnsi="Arial" w:cs="Arial"/>
          <w:b/>
          <w:bCs/>
          <w:color w:val="000000"/>
          <w:sz w:val="24"/>
          <w:szCs w:val="24"/>
          <w:lang w:eastAsia="ru-RU"/>
        </w:rPr>
        <w:t>Статья 38. Федеральный регистр муниципальных нормативных правовых актов</w:t>
      </w:r>
      <w:bookmarkEnd w:id="41"/>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42" w:name="_Toc404000659"/>
      <w:r w:rsidRPr="00FE4F8F">
        <w:rPr>
          <w:rFonts w:ascii="Arial" w:eastAsia="Times New Roman" w:hAnsi="Arial" w:cs="Arial"/>
          <w:color w:val="000000"/>
          <w:sz w:val="24"/>
          <w:szCs w:val="24"/>
          <w:lang w:eastAsia="ru-RU"/>
        </w:rPr>
        <w:t>Глава 5. Муниципальная служба</w:t>
      </w:r>
      <w:bookmarkEnd w:id="42"/>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3" w:name="_Toc404000660"/>
      <w:r w:rsidRPr="00FE4F8F">
        <w:rPr>
          <w:rFonts w:ascii="Arial" w:eastAsia="Times New Roman" w:hAnsi="Arial" w:cs="Arial"/>
          <w:b/>
          <w:bCs/>
          <w:color w:val="000000"/>
          <w:sz w:val="24"/>
          <w:szCs w:val="24"/>
          <w:lang w:eastAsia="ru-RU"/>
        </w:rPr>
        <w:t>Статья 39. Муниципальная служба, должности муниципальной службы</w:t>
      </w:r>
      <w:bookmarkEnd w:id="43"/>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4" w:name="_Toc404000661"/>
      <w:r w:rsidRPr="00FE4F8F">
        <w:rPr>
          <w:rFonts w:ascii="Arial" w:eastAsia="Times New Roman" w:hAnsi="Arial" w:cs="Arial"/>
          <w:b/>
          <w:bCs/>
          <w:color w:val="000000"/>
          <w:sz w:val="24"/>
          <w:szCs w:val="24"/>
          <w:lang w:eastAsia="ru-RU"/>
        </w:rPr>
        <w:t>Статья 40. Статус муниципального служащего</w:t>
      </w:r>
      <w:bookmarkEnd w:id="44"/>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 г. № 273-ФЗ «О противодействии коррупции» (далее – Федеральный закон «О противодействии коррупции»).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5" w:name="_Toc404000662"/>
      <w:r w:rsidRPr="00FE4F8F">
        <w:rPr>
          <w:rFonts w:ascii="Arial" w:eastAsia="Times New Roman" w:hAnsi="Arial" w:cs="Arial"/>
          <w:b/>
          <w:bCs/>
          <w:color w:val="000000"/>
          <w:sz w:val="24"/>
          <w:szCs w:val="24"/>
          <w:lang w:eastAsia="ru-RU"/>
        </w:rPr>
        <w:t>Статья 41. Условия, порядок прохождения и гарантии муниципальной службы</w:t>
      </w:r>
      <w:bookmarkEnd w:id="45"/>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46" w:name="_Toc404000663"/>
      <w:r w:rsidRPr="00FE4F8F">
        <w:rPr>
          <w:rFonts w:ascii="Arial" w:eastAsia="Times New Roman" w:hAnsi="Arial" w:cs="Arial"/>
          <w:color w:val="000000"/>
          <w:sz w:val="24"/>
          <w:szCs w:val="24"/>
          <w:lang w:eastAsia="ru-RU"/>
        </w:rPr>
        <w:t>Глава 6. Экономическая основа местного самоуправления</w:t>
      </w:r>
      <w:bookmarkEnd w:id="46"/>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7" w:name="_Toc404000664"/>
      <w:r w:rsidRPr="00FE4F8F">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bookmarkEnd w:id="47"/>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FE4F8F">
        <w:rPr>
          <w:rFonts w:ascii="Arial" w:eastAsia="Times New Roman" w:hAnsi="Arial" w:cs="Arial"/>
          <w:color w:val="000000"/>
          <w:sz w:val="24"/>
          <w:szCs w:val="24"/>
          <w:lang w:eastAsia="ru-RU"/>
        </w:rPr>
        <w:lastRenderedPageBreak/>
        <w:t>принимаемыми в соответствии с ними нормативными правовыми актами органов местного самоуправления.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8" w:name="_Toc404000665"/>
      <w:r w:rsidRPr="00FE4F8F">
        <w:rPr>
          <w:rFonts w:ascii="Arial" w:eastAsia="Times New Roman" w:hAnsi="Arial" w:cs="Arial"/>
          <w:b/>
          <w:bCs/>
          <w:color w:val="000000"/>
          <w:sz w:val="24"/>
          <w:szCs w:val="24"/>
          <w:lang w:eastAsia="ru-RU"/>
        </w:rPr>
        <w:t>Статья 43. Муниципальное имущество</w:t>
      </w:r>
      <w:bookmarkEnd w:id="48"/>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49" w:name="_Toc404000666"/>
      <w:r w:rsidRPr="00FE4F8F">
        <w:rPr>
          <w:rFonts w:ascii="Arial" w:eastAsia="Times New Roman" w:hAnsi="Arial" w:cs="Arial"/>
          <w:b/>
          <w:bCs/>
          <w:color w:val="000000"/>
          <w:sz w:val="24"/>
          <w:szCs w:val="24"/>
          <w:lang w:eastAsia="ru-RU"/>
        </w:rPr>
        <w:lastRenderedPageBreak/>
        <w:t>Статья 44. Закупки для обеспечения муниципальных нужд</w:t>
      </w:r>
      <w:bookmarkEnd w:id="49"/>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0" w:name="_Toc404000667"/>
      <w:r w:rsidRPr="00FE4F8F">
        <w:rPr>
          <w:rFonts w:ascii="Arial" w:eastAsia="Times New Roman" w:hAnsi="Arial" w:cs="Arial"/>
          <w:b/>
          <w:bCs/>
          <w:color w:val="000000"/>
          <w:sz w:val="24"/>
          <w:szCs w:val="24"/>
          <w:lang w:eastAsia="ru-RU"/>
        </w:rPr>
        <w:t>Статья 45. Исполнение бюджета сельского поселения</w:t>
      </w:r>
      <w:bookmarkEnd w:id="50"/>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1" w:name="_Toc404000668"/>
      <w:r w:rsidRPr="00FE4F8F">
        <w:rPr>
          <w:rFonts w:ascii="Arial" w:eastAsia="Times New Roman" w:hAnsi="Arial" w:cs="Arial"/>
          <w:b/>
          <w:bCs/>
          <w:color w:val="000000"/>
          <w:sz w:val="24"/>
          <w:szCs w:val="24"/>
          <w:lang w:eastAsia="ru-RU"/>
        </w:rPr>
        <w:t>Статья 46. Составление, рассмотрение и утверждение местного бюджета, порядок контроля за его исполнением</w:t>
      </w:r>
      <w:bookmarkEnd w:id="51"/>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сельского поселения «Улюнхан эвенкийское».</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Контроль за исполнением бюджета осуществляется Советом сельского поселения в следующих формах:</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5. Контроль Совета сельского поселения за исполнением бюджета предусматривает право Совета сельского поселения на: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вынесение оценки деятельности администрации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«Улюнхан эвенкийское» устанавливается принимаемым в соответствии с Бюджетным кодексом Российской Федерации нормативным правовым актом Совета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2" w:name="_Toc404000669"/>
      <w:r w:rsidRPr="00FE4F8F">
        <w:rPr>
          <w:rFonts w:ascii="Arial" w:eastAsia="Times New Roman" w:hAnsi="Arial" w:cs="Arial"/>
          <w:b/>
          <w:bCs/>
          <w:color w:val="000000"/>
          <w:sz w:val="24"/>
          <w:szCs w:val="24"/>
          <w:lang w:eastAsia="ru-RU"/>
        </w:rPr>
        <w:t>Статья 47. Контрольно-счетный орган поселения</w:t>
      </w:r>
      <w:bookmarkEnd w:id="52"/>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Председателем Совета депутатов;</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Главой поселения.</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Порядок внесения и рассмотрения кандидатур на должности председателя, заместителя председателя и аудиторов контрольно-счетного органа поселения </w:t>
      </w:r>
      <w:r w:rsidRPr="00FE4F8F">
        <w:rPr>
          <w:rFonts w:ascii="Arial" w:eastAsia="Times New Roman" w:hAnsi="Arial" w:cs="Arial"/>
          <w:color w:val="000000"/>
          <w:sz w:val="24"/>
          <w:szCs w:val="24"/>
          <w:lang w:eastAsia="ru-RU"/>
        </w:rPr>
        <w:lastRenderedPageBreak/>
        <w:t>устанавливается Регламентом Совета депутатов. В контрольно-счетном органе может быть образован коллегиальный орган (коллегия).</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контроль за исполнением местного бюджета;</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экспертиза проектов местного бюджета;</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3" w:history="1">
        <w:r w:rsidRPr="00FE4F8F">
          <w:rPr>
            <w:rFonts w:ascii="Arial" w:eastAsia="Times New Roman" w:hAnsi="Arial" w:cs="Arial"/>
            <w:color w:val="000000"/>
            <w:sz w:val="24"/>
            <w:szCs w:val="24"/>
            <w:u w:val="single"/>
            <w:lang w:eastAsia="ru-RU"/>
          </w:rPr>
          <w:t>законодательством</w:t>
        </w:r>
      </w:hyperlink>
      <w:r w:rsidRPr="00FE4F8F">
        <w:rPr>
          <w:rFonts w:ascii="Arial" w:eastAsia="Times New Roman" w:hAnsi="Arial" w:cs="Arial"/>
          <w:color w:val="000000"/>
          <w:sz w:val="24"/>
          <w:szCs w:val="24"/>
          <w:lang w:eastAsia="ru-RU"/>
        </w:rPr>
        <w:t> Российской Федерации;</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FE4F8F" w:rsidRPr="00FE4F8F" w:rsidRDefault="00FE4F8F" w:rsidP="00FE4F8F">
      <w:pPr>
        <w:spacing w:after="0" w:line="240" w:lineRule="auto"/>
        <w:ind w:firstLine="72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3" w:name="_Toc404000670"/>
      <w:r w:rsidRPr="00FE4F8F">
        <w:rPr>
          <w:rFonts w:ascii="Arial" w:eastAsia="Times New Roman" w:hAnsi="Arial" w:cs="Arial"/>
          <w:b/>
          <w:bCs/>
          <w:color w:val="000000"/>
          <w:sz w:val="24"/>
          <w:szCs w:val="24"/>
          <w:lang w:eastAsia="ru-RU"/>
        </w:rPr>
        <w:t>Статья 48. Муниципальный долг поселения</w:t>
      </w:r>
      <w:bookmarkEnd w:id="53"/>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Местная администрация по истечении сроков и в иных случаях, указанных в части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54" w:name="_Toc404000671"/>
      <w:r w:rsidRPr="00FE4F8F">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w:t>
      </w:r>
      <w:bookmarkEnd w:id="54"/>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5" w:name="_Toc404000672"/>
      <w:r w:rsidRPr="00FE4F8F">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bookmarkEnd w:id="55"/>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6" w:name="_Toc404000673"/>
      <w:r w:rsidRPr="00FE4F8F">
        <w:rPr>
          <w:rFonts w:ascii="Arial" w:eastAsia="Times New Roman" w:hAnsi="Arial" w:cs="Arial"/>
          <w:b/>
          <w:bCs/>
          <w:color w:val="000000"/>
          <w:sz w:val="24"/>
          <w:szCs w:val="24"/>
          <w:lang w:eastAsia="ru-RU"/>
        </w:rPr>
        <w:lastRenderedPageBreak/>
        <w:t>Статья 50. Ответственность депутатов Совета депутатов поселения, Главы поселения перед населением</w:t>
      </w:r>
      <w:bookmarkEnd w:id="56"/>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7" w:name="_Toc404000674"/>
      <w:r w:rsidRPr="00FE4F8F">
        <w:rPr>
          <w:rFonts w:ascii="Arial" w:eastAsia="Times New Roman" w:hAnsi="Arial" w:cs="Arial"/>
          <w:b/>
          <w:bCs/>
          <w:color w:val="000000"/>
          <w:sz w:val="24"/>
          <w:szCs w:val="24"/>
          <w:lang w:eastAsia="ru-RU"/>
        </w:rPr>
        <w:t>Статья 51. Ответственность Совета депутатов поселения перед государством</w:t>
      </w:r>
      <w:bookmarkEnd w:id="57"/>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8" w:name="_Toc404000675"/>
      <w:r w:rsidRPr="00FE4F8F">
        <w:rPr>
          <w:rFonts w:ascii="Arial" w:eastAsia="Times New Roman" w:hAnsi="Arial" w:cs="Arial"/>
          <w:b/>
          <w:bCs/>
          <w:color w:val="000000"/>
          <w:sz w:val="24"/>
          <w:szCs w:val="24"/>
          <w:lang w:eastAsia="ru-RU"/>
        </w:rPr>
        <w:t>Статья 52. Ответственность Главы поселения перед государством</w:t>
      </w:r>
      <w:bookmarkEnd w:id="58"/>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FE4F8F">
        <w:rPr>
          <w:rFonts w:ascii="Arial" w:eastAsia="Times New Roman" w:hAnsi="Arial" w:cs="Arial"/>
          <w:color w:val="000000"/>
          <w:sz w:val="24"/>
          <w:szCs w:val="24"/>
          <w:lang w:eastAsia="ru-RU"/>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4F8F" w:rsidRPr="00FE4F8F" w:rsidRDefault="00FE4F8F" w:rsidP="00FE4F8F">
      <w:pPr>
        <w:spacing w:after="0" w:line="240" w:lineRule="auto"/>
        <w:ind w:firstLine="540"/>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59" w:name="_Toc404000676"/>
      <w:r w:rsidRPr="00FE4F8F">
        <w:rPr>
          <w:rFonts w:ascii="Arial" w:eastAsia="Times New Roman" w:hAnsi="Arial" w:cs="Arial"/>
          <w:b/>
          <w:bCs/>
          <w:color w:val="000000"/>
          <w:sz w:val="24"/>
          <w:szCs w:val="24"/>
          <w:lang w:eastAsia="ru-RU"/>
        </w:rPr>
        <w:t>Статья 53. Удаление Главы поселения в отставку</w:t>
      </w:r>
      <w:bookmarkEnd w:id="59"/>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Основаниями для удаления Главы поселения в отставку являются: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 131-ФЗ.</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lastRenderedPageBreak/>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60" w:name="_Toc404000677"/>
      <w:r w:rsidRPr="00FE4F8F">
        <w:rPr>
          <w:rFonts w:ascii="Arial" w:eastAsia="Times New Roman" w:hAnsi="Arial" w:cs="Arial"/>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bookmarkEnd w:id="60"/>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 131-ФЗ.</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61" w:name="_Toc404000678"/>
      <w:r w:rsidRPr="00FE4F8F">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bookmarkEnd w:id="61"/>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 </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bookmarkStart w:id="62" w:name="_Toc404000679"/>
      <w:r w:rsidRPr="00FE4F8F">
        <w:rPr>
          <w:rFonts w:ascii="Arial" w:eastAsia="Times New Roman" w:hAnsi="Arial" w:cs="Arial"/>
          <w:color w:val="000000"/>
          <w:sz w:val="24"/>
          <w:szCs w:val="24"/>
          <w:lang w:eastAsia="ru-RU"/>
        </w:rPr>
        <w:t> </w:t>
      </w:r>
      <w:bookmarkEnd w:id="62"/>
    </w:p>
    <w:p w:rsidR="00FE4F8F" w:rsidRPr="00FE4F8F" w:rsidRDefault="00FE4F8F" w:rsidP="00FE4F8F">
      <w:pPr>
        <w:shd w:val="clear" w:color="auto" w:fill="FFFFFF"/>
        <w:spacing w:after="0" w:line="240" w:lineRule="auto"/>
        <w:ind w:firstLine="567"/>
        <w:jc w:val="center"/>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Глава 8. Заключительные и переходные положения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bookmarkStart w:id="63" w:name="_Toc404000680"/>
      <w:r w:rsidRPr="00FE4F8F">
        <w:rPr>
          <w:rFonts w:ascii="Arial" w:eastAsia="Times New Roman" w:hAnsi="Arial" w:cs="Arial"/>
          <w:b/>
          <w:bCs/>
          <w:color w:val="000000"/>
          <w:sz w:val="24"/>
          <w:szCs w:val="24"/>
          <w:lang w:eastAsia="ru-RU"/>
        </w:rPr>
        <w:t>Статья 56. Вступление в силу настоящего Устава</w:t>
      </w:r>
      <w:bookmarkEnd w:id="63"/>
    </w:p>
    <w:p w:rsidR="00FE4F8F" w:rsidRPr="00FE4F8F" w:rsidRDefault="00FE4F8F" w:rsidP="00FE4F8F">
      <w:pPr>
        <w:spacing w:after="0" w:line="240" w:lineRule="auto"/>
        <w:ind w:firstLine="709"/>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708"/>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Настоящий Устав вступает в силу со дня официального обнародования, (опубликования) произведенного после его государственной регистрации, за исключением пункта 3 части 3 статьи 13 вступающего в силу с 01.03.2015 года.</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color w:val="000000"/>
          <w:sz w:val="24"/>
          <w:szCs w:val="24"/>
          <w:lang w:eastAsia="ru-RU"/>
        </w:rPr>
        <w:t> </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Глава сельского поселения</w:t>
      </w:r>
    </w:p>
    <w:p w:rsidR="00FE4F8F" w:rsidRPr="00FE4F8F" w:rsidRDefault="00FE4F8F" w:rsidP="00FE4F8F">
      <w:pPr>
        <w:spacing w:after="0" w:line="240" w:lineRule="auto"/>
        <w:ind w:firstLine="567"/>
        <w:jc w:val="both"/>
        <w:rPr>
          <w:rFonts w:ascii="Arial" w:eastAsia="Times New Roman" w:hAnsi="Arial" w:cs="Arial"/>
          <w:color w:val="000000"/>
          <w:sz w:val="24"/>
          <w:szCs w:val="24"/>
          <w:lang w:eastAsia="ru-RU"/>
        </w:rPr>
      </w:pPr>
      <w:r w:rsidRPr="00FE4F8F">
        <w:rPr>
          <w:rFonts w:ascii="Arial" w:eastAsia="Times New Roman" w:hAnsi="Arial" w:cs="Arial"/>
          <w:b/>
          <w:bCs/>
          <w:color w:val="000000"/>
          <w:sz w:val="24"/>
          <w:szCs w:val="24"/>
          <w:lang w:eastAsia="ru-RU"/>
        </w:rPr>
        <w:t>«Улюнхан эвенкийское»              Сансанов В.Б.</w:t>
      </w:r>
    </w:p>
    <w:p w:rsidR="003407D3" w:rsidRDefault="003407D3">
      <w:bookmarkStart w:id="64" w:name="_GoBack"/>
      <w:bookmarkEnd w:id="64"/>
    </w:p>
    <w:sectPr w:rsidR="0034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8F"/>
    <w:rsid w:val="003407D3"/>
    <w:rsid w:val="00FE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FB03-1F71-469D-BD43-3043111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E4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F8F"/>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heading">
    <w:name w:val="tocheading"/>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1">
    <w:name w:val="toc1"/>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E4F8F"/>
    <w:rPr>
      <w:color w:val="0000FF"/>
      <w:u w:val="single"/>
    </w:rPr>
  </w:style>
  <w:style w:type="character" w:styleId="a4">
    <w:name w:val="FollowedHyperlink"/>
    <w:basedOn w:val="a0"/>
    <w:uiPriority w:val="99"/>
    <w:semiHidden/>
    <w:unhideWhenUsed/>
    <w:rsid w:val="00FE4F8F"/>
    <w:rPr>
      <w:color w:val="800080"/>
      <w:u w:val="single"/>
    </w:rPr>
  </w:style>
  <w:style w:type="character" w:customStyle="1" w:styleId="hyperlink">
    <w:name w:val="hyperlink"/>
    <w:basedOn w:val="a0"/>
    <w:rsid w:val="00FE4F8F"/>
  </w:style>
  <w:style w:type="paragraph" w:customStyle="1" w:styleId="toc2">
    <w:name w:val="toc2"/>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E4F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9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s://pravo-search.minjust.ru/bigs/portal.html"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68" Type="http://schemas.openxmlformats.org/officeDocument/2006/relationships/hyperlink" Target="file:///C:\Users\TEMP.RU04-LOC.002\AppData\Local\Temp\13389\zakon.scli.ru" TargetMode="External"/><Relationship Id="rId7" Type="http://schemas.openxmlformats.org/officeDocument/2006/relationships/hyperlink" Target="https://pravo-search.minjust.ru/bigs/portal.html" TargetMode="External"/><Relationship Id="rId71" Type="http://schemas.openxmlformats.org/officeDocument/2006/relationships/hyperlink" Target="file:///C:\Users\TEMP.RU04-LOC.002\AppData\Local\Temp\13389\zakon.scli.ru" TargetMode="External"/><Relationship Id="rId2" Type="http://schemas.openxmlformats.org/officeDocument/2006/relationships/settings" Target="settings.xml"/><Relationship Id="rId16" Type="http://schemas.openxmlformats.org/officeDocument/2006/relationships/hyperlink" Target="https://pravo-search.minjust.ru/bigs/portal.html"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s://pravo-search.minjust.ru/bigs/portal.html"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fontTable" Target="fontTable.xml"/><Relationship Id="rId5" Type="http://schemas.openxmlformats.org/officeDocument/2006/relationships/hyperlink" Target="https://pravo-search.minjust.ru/bigs/portal.html" TargetMode="External"/><Relationship Id="rId15" Type="http://schemas.openxmlformats.org/officeDocument/2006/relationships/hyperlink" Target="https://pravo-search.minjust.ru/bigs/portal.html"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file:///C:\Users\TEMP.RU04-LOC.002\AppData\Local\Temp\13389\zakon.scli.ru" TargetMode="External"/><Relationship Id="rId4" Type="http://schemas.openxmlformats.org/officeDocument/2006/relationships/hyperlink" Target="https://pravo-search.minjust.ru/bigs/portal.html" TargetMode="Externa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portal.html"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file:///C:\Users\TEMP.RU04-LOC.002\AppData\Local\Temp\13389\zakon.scli.ru"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portal.html" TargetMode="External"/><Relationship Id="rId72" Type="http://schemas.openxmlformats.org/officeDocument/2006/relationships/hyperlink" Target="file:///C:\Users\TEMP.RU04-LOC.002\AppData\Local\Temp\13389\zakon.scli.ru" TargetMode="External"/><Relationship Id="rId3" Type="http://schemas.openxmlformats.org/officeDocument/2006/relationships/webSettings" Target="webSettings.xm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file:///C:\Users\TEMP.RU04-LOC.002\AppData\Local\Temp\13389\zakon.scli.ru"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18597</Words>
  <Characters>106007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2024-01-25T05:35:00Z</dcterms:created>
  <dcterms:modified xsi:type="dcterms:W3CDTF">2024-01-25T05:36:00Z</dcterms:modified>
</cp:coreProperties>
</file>